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F0" w:rsidRPr="005B77A6" w:rsidRDefault="00E61B9E" w:rsidP="00E61B9E">
      <w:pPr>
        <w:pStyle w:val="10"/>
        <w:jc w:val="right"/>
        <w:outlineLvl w:val="0"/>
        <w:rPr>
          <w:b w:val="0"/>
          <w:szCs w:val="28"/>
        </w:rPr>
      </w:pPr>
      <w:r>
        <w:rPr>
          <w:b w:val="0"/>
          <w:szCs w:val="28"/>
        </w:rPr>
        <w:t>ПРОЕКТ</w:t>
      </w:r>
      <w:bookmarkStart w:id="0" w:name="_GoBack"/>
      <w:bookmarkEnd w:id="0"/>
    </w:p>
    <w:p w:rsidR="005E586B" w:rsidRPr="005B77A6" w:rsidRDefault="005E586B" w:rsidP="005E586B">
      <w:pPr>
        <w:pStyle w:val="10"/>
        <w:outlineLvl w:val="0"/>
        <w:rPr>
          <w:b w:val="0"/>
          <w:szCs w:val="28"/>
        </w:rPr>
      </w:pPr>
      <w:r w:rsidRPr="005B77A6">
        <w:rPr>
          <w:b w:val="0"/>
          <w:szCs w:val="28"/>
        </w:rPr>
        <w:t>РОССИЙСКАЯ ФЕДЕРАЦИЯ</w:t>
      </w:r>
    </w:p>
    <w:p w:rsidR="005E586B" w:rsidRPr="005B77A6" w:rsidRDefault="005E586B" w:rsidP="005E586B">
      <w:pPr>
        <w:jc w:val="center"/>
        <w:rPr>
          <w:sz w:val="28"/>
          <w:szCs w:val="28"/>
        </w:rPr>
      </w:pPr>
      <w:r w:rsidRPr="005B77A6">
        <w:rPr>
          <w:sz w:val="28"/>
          <w:szCs w:val="28"/>
        </w:rPr>
        <w:t>РОСТОВСКАЯ ОБЛАСТЬ</w:t>
      </w:r>
    </w:p>
    <w:p w:rsidR="005E586B" w:rsidRPr="005B77A6" w:rsidRDefault="005E586B" w:rsidP="005E586B">
      <w:pPr>
        <w:jc w:val="center"/>
        <w:rPr>
          <w:sz w:val="28"/>
          <w:szCs w:val="28"/>
        </w:rPr>
      </w:pPr>
      <w:r w:rsidRPr="005B77A6">
        <w:rPr>
          <w:sz w:val="28"/>
          <w:szCs w:val="28"/>
        </w:rPr>
        <w:t>МУНИЦИПАЛЬНОЕ ОБРАЗОВАНИЕ</w:t>
      </w:r>
    </w:p>
    <w:p w:rsidR="005E586B" w:rsidRPr="005B77A6" w:rsidRDefault="005E586B" w:rsidP="005E586B">
      <w:pPr>
        <w:jc w:val="center"/>
        <w:rPr>
          <w:sz w:val="28"/>
          <w:szCs w:val="28"/>
        </w:rPr>
      </w:pPr>
      <w:r w:rsidRPr="005B77A6">
        <w:rPr>
          <w:sz w:val="28"/>
          <w:szCs w:val="28"/>
        </w:rPr>
        <w:t>«</w:t>
      </w:r>
      <w:r w:rsidR="008607CF">
        <w:rPr>
          <w:sz w:val="28"/>
          <w:szCs w:val="28"/>
        </w:rPr>
        <w:t>СОЛОНЦОВ</w:t>
      </w:r>
      <w:r w:rsidR="0030431C">
        <w:rPr>
          <w:sz w:val="28"/>
          <w:szCs w:val="28"/>
        </w:rPr>
        <w:t>СКОЕ СЕЛЬСКОЕ ПОСЕЛЕНИЕ</w:t>
      </w:r>
      <w:r w:rsidRPr="005B77A6">
        <w:rPr>
          <w:sz w:val="28"/>
          <w:szCs w:val="28"/>
        </w:rPr>
        <w:t>»</w:t>
      </w:r>
    </w:p>
    <w:p w:rsidR="005E586B" w:rsidRPr="005B77A6" w:rsidRDefault="005E586B" w:rsidP="005E586B">
      <w:pPr>
        <w:pStyle w:val="21"/>
        <w:jc w:val="center"/>
        <w:rPr>
          <w:sz w:val="28"/>
          <w:szCs w:val="28"/>
        </w:rPr>
      </w:pPr>
      <w:r w:rsidRPr="005B77A6">
        <w:rPr>
          <w:sz w:val="28"/>
          <w:szCs w:val="28"/>
        </w:rPr>
        <w:t xml:space="preserve">АДМИНИСТРАЦИЯ </w:t>
      </w:r>
      <w:r w:rsidR="008607CF">
        <w:rPr>
          <w:sz w:val="28"/>
          <w:szCs w:val="28"/>
        </w:rPr>
        <w:t>СОЛОНЦОВ</w:t>
      </w:r>
      <w:r w:rsidR="0030431C">
        <w:rPr>
          <w:sz w:val="28"/>
          <w:szCs w:val="28"/>
        </w:rPr>
        <w:t>СКОГО СЕЛЬСКОГО ПОСЕЛЕНИЯ</w:t>
      </w:r>
    </w:p>
    <w:p w:rsidR="005E586B" w:rsidRPr="005B77A6" w:rsidRDefault="005E586B" w:rsidP="005E586B">
      <w:pPr>
        <w:jc w:val="center"/>
        <w:rPr>
          <w:sz w:val="28"/>
          <w:szCs w:val="28"/>
        </w:rPr>
      </w:pPr>
    </w:p>
    <w:p w:rsidR="005E586B" w:rsidRPr="005B77A6" w:rsidRDefault="003B069F" w:rsidP="005E586B">
      <w:pPr>
        <w:jc w:val="center"/>
        <w:rPr>
          <w:sz w:val="28"/>
          <w:szCs w:val="28"/>
        </w:rPr>
      </w:pPr>
      <w:r w:rsidRPr="005B77A6">
        <w:rPr>
          <w:sz w:val="28"/>
          <w:szCs w:val="28"/>
        </w:rPr>
        <w:t>ПОСТАНОВЛЕНИЕ</w:t>
      </w:r>
    </w:p>
    <w:p w:rsidR="000112B3" w:rsidRPr="005B77A6" w:rsidRDefault="000112B3">
      <w:pPr>
        <w:jc w:val="center"/>
        <w:rPr>
          <w:sz w:val="28"/>
          <w:szCs w:val="28"/>
        </w:rPr>
      </w:pPr>
    </w:p>
    <w:p w:rsidR="0011775F" w:rsidRPr="005B77A6" w:rsidRDefault="00D11126" w:rsidP="0011775F">
      <w:pPr>
        <w:rPr>
          <w:sz w:val="28"/>
          <w:szCs w:val="28"/>
        </w:rPr>
      </w:pPr>
      <w:r w:rsidRPr="005B77A6">
        <w:rPr>
          <w:sz w:val="28"/>
          <w:szCs w:val="28"/>
        </w:rPr>
        <w:t xml:space="preserve">                     </w:t>
      </w:r>
      <w:r w:rsidR="005E32B9" w:rsidRPr="005B77A6">
        <w:rPr>
          <w:sz w:val="28"/>
          <w:szCs w:val="28"/>
        </w:rPr>
        <w:t>.</w:t>
      </w:r>
      <w:r w:rsidR="0011775F" w:rsidRPr="005B77A6">
        <w:rPr>
          <w:sz w:val="28"/>
          <w:szCs w:val="28"/>
        </w:rPr>
        <w:t>20</w:t>
      </w:r>
      <w:r w:rsidRPr="005B77A6">
        <w:rPr>
          <w:sz w:val="28"/>
          <w:szCs w:val="28"/>
        </w:rPr>
        <w:t>2</w:t>
      </w:r>
      <w:r w:rsidR="005E2A6B">
        <w:rPr>
          <w:sz w:val="28"/>
          <w:szCs w:val="28"/>
        </w:rPr>
        <w:t>4</w:t>
      </w:r>
      <w:r w:rsidR="0011775F" w:rsidRPr="005B77A6">
        <w:rPr>
          <w:sz w:val="28"/>
          <w:szCs w:val="28"/>
        </w:rPr>
        <w:t xml:space="preserve">            </w:t>
      </w:r>
      <w:r w:rsidR="005E32B9" w:rsidRPr="005B77A6">
        <w:rPr>
          <w:sz w:val="28"/>
          <w:szCs w:val="28"/>
        </w:rPr>
        <w:t xml:space="preserve">                      </w:t>
      </w:r>
      <w:r w:rsidR="0011775F" w:rsidRPr="005B77A6">
        <w:rPr>
          <w:sz w:val="28"/>
          <w:szCs w:val="28"/>
        </w:rPr>
        <w:t xml:space="preserve">  №     </w:t>
      </w:r>
      <w:r w:rsidR="00354A1B">
        <w:rPr>
          <w:sz w:val="28"/>
          <w:szCs w:val="28"/>
        </w:rPr>
        <w:t xml:space="preserve">  </w:t>
      </w:r>
      <w:r w:rsidR="0030431C">
        <w:rPr>
          <w:sz w:val="28"/>
          <w:szCs w:val="28"/>
        </w:rPr>
        <w:t xml:space="preserve">                          х. </w:t>
      </w:r>
      <w:r w:rsidR="008607CF">
        <w:rPr>
          <w:sz w:val="28"/>
          <w:szCs w:val="28"/>
        </w:rPr>
        <w:t>Солонцов</w:t>
      </w:r>
      <w:r w:rsidR="0030431C">
        <w:rPr>
          <w:sz w:val="28"/>
          <w:szCs w:val="28"/>
        </w:rPr>
        <w:t>ский</w:t>
      </w:r>
    </w:p>
    <w:p w:rsidR="00DD11D4" w:rsidRPr="005B77A6" w:rsidRDefault="00DD11D4" w:rsidP="0011775F">
      <w:pPr>
        <w:rPr>
          <w:sz w:val="28"/>
          <w:szCs w:val="28"/>
        </w:rPr>
      </w:pPr>
    </w:p>
    <w:p w:rsidR="008C09BA" w:rsidRDefault="008C09BA" w:rsidP="008C09BA">
      <w:pPr>
        <w:spacing w:line="216" w:lineRule="auto"/>
        <w:ind w:left="567" w:right="567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841E2B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841E2B">
        <w:rPr>
          <w:sz w:val="28"/>
          <w:szCs w:val="28"/>
        </w:rPr>
        <w:t xml:space="preserve"> мероприятий</w:t>
      </w:r>
    </w:p>
    <w:p w:rsidR="008C09BA" w:rsidRDefault="008C09BA" w:rsidP="008C09BA">
      <w:pPr>
        <w:spacing w:line="216" w:lineRule="auto"/>
        <w:ind w:left="567" w:right="567"/>
        <w:rPr>
          <w:sz w:val="28"/>
          <w:szCs w:val="28"/>
        </w:rPr>
      </w:pPr>
      <w:r w:rsidRPr="00841E2B">
        <w:rPr>
          <w:sz w:val="28"/>
          <w:szCs w:val="28"/>
        </w:rPr>
        <w:t>(«дорожная карта»)</w:t>
      </w:r>
      <w:r>
        <w:rPr>
          <w:sz w:val="28"/>
          <w:szCs w:val="28"/>
        </w:rPr>
        <w:t xml:space="preserve"> </w:t>
      </w:r>
      <w:r w:rsidRPr="00841E2B">
        <w:rPr>
          <w:sz w:val="28"/>
          <w:szCs w:val="28"/>
        </w:rPr>
        <w:t>по взысканию</w:t>
      </w:r>
    </w:p>
    <w:p w:rsidR="008C09BA" w:rsidRDefault="008C09BA" w:rsidP="008C09BA">
      <w:pPr>
        <w:spacing w:line="216" w:lineRule="auto"/>
        <w:ind w:left="567" w:right="567"/>
        <w:rPr>
          <w:sz w:val="28"/>
          <w:szCs w:val="28"/>
        </w:rPr>
      </w:pPr>
      <w:r w:rsidRPr="00841E2B">
        <w:rPr>
          <w:sz w:val="28"/>
          <w:szCs w:val="28"/>
        </w:rPr>
        <w:t>дебиторской задолженности по</w:t>
      </w:r>
    </w:p>
    <w:p w:rsidR="008C09BA" w:rsidRDefault="008C09BA" w:rsidP="008C09BA">
      <w:pPr>
        <w:spacing w:line="216" w:lineRule="auto"/>
        <w:ind w:left="567" w:right="567"/>
        <w:rPr>
          <w:sz w:val="28"/>
          <w:szCs w:val="28"/>
        </w:rPr>
      </w:pPr>
      <w:r w:rsidRPr="00841E2B">
        <w:rPr>
          <w:sz w:val="28"/>
          <w:szCs w:val="28"/>
        </w:rPr>
        <w:t>платежам в бюджет,</w:t>
      </w:r>
      <w:r>
        <w:rPr>
          <w:sz w:val="28"/>
          <w:szCs w:val="28"/>
        </w:rPr>
        <w:t xml:space="preserve"> </w:t>
      </w:r>
      <w:r w:rsidRPr="00841E2B">
        <w:rPr>
          <w:sz w:val="28"/>
          <w:szCs w:val="28"/>
        </w:rPr>
        <w:t xml:space="preserve">пеням и штрафам </w:t>
      </w:r>
    </w:p>
    <w:p w:rsidR="008C09BA" w:rsidRDefault="008C09BA" w:rsidP="008C09BA">
      <w:pPr>
        <w:spacing w:line="216" w:lineRule="auto"/>
        <w:ind w:left="567" w:right="567"/>
        <w:rPr>
          <w:sz w:val="28"/>
          <w:szCs w:val="28"/>
        </w:rPr>
      </w:pPr>
      <w:r w:rsidRPr="00841E2B">
        <w:rPr>
          <w:sz w:val="28"/>
          <w:szCs w:val="28"/>
        </w:rPr>
        <w:t>по ним, являющимся</w:t>
      </w:r>
      <w:r>
        <w:rPr>
          <w:sz w:val="28"/>
          <w:szCs w:val="28"/>
        </w:rPr>
        <w:t xml:space="preserve"> </w:t>
      </w:r>
      <w:r w:rsidRPr="00841E2B">
        <w:rPr>
          <w:sz w:val="28"/>
          <w:szCs w:val="28"/>
        </w:rPr>
        <w:t xml:space="preserve">источниками </w:t>
      </w:r>
    </w:p>
    <w:p w:rsidR="008C09BA" w:rsidRDefault="008C09BA" w:rsidP="008C09BA">
      <w:pPr>
        <w:spacing w:line="216" w:lineRule="auto"/>
        <w:ind w:left="567" w:right="567"/>
        <w:rPr>
          <w:sz w:val="28"/>
          <w:szCs w:val="28"/>
        </w:rPr>
      </w:pPr>
      <w:r>
        <w:rPr>
          <w:sz w:val="28"/>
          <w:szCs w:val="28"/>
        </w:rPr>
        <w:t>ф</w:t>
      </w:r>
      <w:r w:rsidRPr="00841E2B">
        <w:rPr>
          <w:sz w:val="28"/>
          <w:szCs w:val="28"/>
        </w:rPr>
        <w:t xml:space="preserve">ормирования доходов </w:t>
      </w:r>
    </w:p>
    <w:p w:rsidR="006F0F23" w:rsidRDefault="008C09BA" w:rsidP="008C09BA">
      <w:pPr>
        <w:spacing w:line="216" w:lineRule="auto"/>
        <w:ind w:left="567" w:right="567"/>
        <w:rPr>
          <w:sz w:val="28"/>
          <w:szCs w:val="28"/>
        </w:rPr>
      </w:pPr>
      <w:r w:rsidRPr="00841E2B">
        <w:rPr>
          <w:sz w:val="28"/>
          <w:szCs w:val="28"/>
        </w:rPr>
        <w:t>бюджета</w:t>
      </w:r>
      <w:r w:rsidR="006F0F23">
        <w:rPr>
          <w:sz w:val="28"/>
          <w:szCs w:val="28"/>
        </w:rPr>
        <w:t xml:space="preserve"> </w:t>
      </w:r>
      <w:r w:rsidR="008607CF">
        <w:rPr>
          <w:sz w:val="28"/>
          <w:szCs w:val="28"/>
        </w:rPr>
        <w:t>Солонцов</w:t>
      </w:r>
      <w:r w:rsidR="006F0F23">
        <w:rPr>
          <w:sz w:val="28"/>
          <w:szCs w:val="28"/>
        </w:rPr>
        <w:t>ского сельского</w:t>
      </w:r>
    </w:p>
    <w:p w:rsidR="008C09BA" w:rsidRPr="005B77A6" w:rsidRDefault="006F0F23" w:rsidP="008C09BA">
      <w:pPr>
        <w:spacing w:line="216" w:lineRule="auto"/>
        <w:ind w:left="567" w:right="567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8C09BA" w:rsidRPr="00841E2B">
        <w:rPr>
          <w:sz w:val="28"/>
          <w:szCs w:val="28"/>
        </w:rPr>
        <w:t xml:space="preserve"> Верхнедонского района</w:t>
      </w:r>
    </w:p>
    <w:p w:rsidR="008C09BA" w:rsidRPr="005B77A6" w:rsidRDefault="008C09BA" w:rsidP="008C09BA">
      <w:pPr>
        <w:spacing w:line="216" w:lineRule="auto"/>
        <w:ind w:left="567"/>
        <w:rPr>
          <w:sz w:val="28"/>
          <w:szCs w:val="28"/>
        </w:rPr>
      </w:pPr>
    </w:p>
    <w:p w:rsidR="008C09BA" w:rsidRPr="005B77A6" w:rsidRDefault="008C09BA" w:rsidP="008C09BA">
      <w:pPr>
        <w:spacing w:line="216" w:lineRule="auto"/>
        <w:rPr>
          <w:sz w:val="28"/>
          <w:szCs w:val="28"/>
        </w:rPr>
      </w:pPr>
    </w:p>
    <w:p w:rsidR="008C09BA" w:rsidRDefault="008C09BA" w:rsidP="00BA7FA2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5B77A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841E2B">
        <w:rPr>
          <w:sz w:val="28"/>
          <w:szCs w:val="28"/>
        </w:rPr>
        <w:t xml:space="preserve">со статьей 160.1 Бюджетного кодекса Российской </w:t>
      </w:r>
      <w:r w:rsidR="00BA7FA2">
        <w:rPr>
          <w:sz w:val="28"/>
          <w:szCs w:val="28"/>
        </w:rPr>
        <w:t>Фе</w:t>
      </w:r>
      <w:r w:rsidRPr="00841E2B">
        <w:rPr>
          <w:sz w:val="28"/>
          <w:szCs w:val="28"/>
        </w:rPr>
        <w:t>дерации, в целях обеспечения исполнения бюджета</w:t>
      </w:r>
      <w:r w:rsidR="006F0F23">
        <w:rPr>
          <w:sz w:val="28"/>
          <w:szCs w:val="28"/>
        </w:rPr>
        <w:t xml:space="preserve"> </w:t>
      </w:r>
      <w:r w:rsidR="008607CF">
        <w:rPr>
          <w:sz w:val="28"/>
          <w:szCs w:val="28"/>
        </w:rPr>
        <w:t>Солонцов</w:t>
      </w:r>
      <w:r w:rsidR="006F0F23">
        <w:rPr>
          <w:sz w:val="28"/>
          <w:szCs w:val="28"/>
        </w:rPr>
        <w:t>ского сельского поселения</w:t>
      </w:r>
      <w:r w:rsidRPr="00841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Верхнедонского района </w:t>
      </w:r>
      <w:r w:rsidRPr="00841E2B">
        <w:rPr>
          <w:sz w:val="28"/>
          <w:szCs w:val="28"/>
        </w:rPr>
        <w:t xml:space="preserve"> и повышения эффективности реализации полномочий главных администраторов (администраторов) доходов бюджета </w:t>
      </w:r>
      <w:r w:rsidR="008607CF">
        <w:rPr>
          <w:sz w:val="28"/>
          <w:szCs w:val="28"/>
        </w:rPr>
        <w:t>Солонцов</w:t>
      </w:r>
      <w:r w:rsidR="006F0F2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Верхнедонского района</w:t>
      </w:r>
      <w:r w:rsidRPr="00841E2B">
        <w:rPr>
          <w:sz w:val="28"/>
          <w:szCs w:val="28"/>
        </w:rPr>
        <w:t>, направленных на взыскание дебиторской задолженности по платежам в бюджет, пеням и штрафам по ним, являющимся источниками формирования доходов</w:t>
      </w:r>
      <w:r>
        <w:rPr>
          <w:sz w:val="28"/>
          <w:szCs w:val="28"/>
        </w:rPr>
        <w:t xml:space="preserve"> бюджета </w:t>
      </w:r>
      <w:r w:rsidR="008607CF">
        <w:rPr>
          <w:sz w:val="28"/>
          <w:szCs w:val="28"/>
        </w:rPr>
        <w:t>Солонцов</w:t>
      </w:r>
      <w:r w:rsidR="006F0F2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Верхнедонского района</w:t>
      </w:r>
      <w:r w:rsidRPr="005B77A6">
        <w:rPr>
          <w:sz w:val="28"/>
          <w:szCs w:val="28"/>
        </w:rPr>
        <w:t xml:space="preserve">  </w:t>
      </w:r>
      <w:proofErr w:type="gramEnd"/>
    </w:p>
    <w:p w:rsidR="008C09BA" w:rsidRDefault="008C09BA" w:rsidP="008C09BA">
      <w:pPr>
        <w:spacing w:line="216" w:lineRule="auto"/>
        <w:ind w:firstLine="709"/>
        <w:jc w:val="center"/>
        <w:rPr>
          <w:sz w:val="28"/>
          <w:szCs w:val="28"/>
        </w:rPr>
      </w:pPr>
      <w:proofErr w:type="gramStart"/>
      <w:r w:rsidRPr="005B77A6">
        <w:rPr>
          <w:sz w:val="28"/>
          <w:szCs w:val="28"/>
        </w:rPr>
        <w:t>п</w:t>
      </w:r>
      <w:proofErr w:type="gramEnd"/>
      <w:r w:rsidRPr="005B77A6">
        <w:rPr>
          <w:sz w:val="28"/>
          <w:szCs w:val="28"/>
        </w:rPr>
        <w:t xml:space="preserve"> о с т а н о в л я ю:</w:t>
      </w:r>
    </w:p>
    <w:p w:rsidR="008C09BA" w:rsidRPr="005B77A6" w:rsidRDefault="008C09BA" w:rsidP="008C09BA">
      <w:pPr>
        <w:spacing w:line="216" w:lineRule="auto"/>
        <w:ind w:firstLine="709"/>
        <w:jc w:val="center"/>
        <w:rPr>
          <w:sz w:val="28"/>
          <w:szCs w:val="28"/>
        </w:rPr>
      </w:pPr>
    </w:p>
    <w:p w:rsidR="008C09BA" w:rsidRPr="005B77A6" w:rsidRDefault="008C09BA" w:rsidP="008C09BA">
      <w:pPr>
        <w:spacing w:line="216" w:lineRule="auto"/>
        <w:ind w:firstLine="709"/>
        <w:jc w:val="both"/>
        <w:rPr>
          <w:sz w:val="28"/>
          <w:szCs w:val="28"/>
        </w:rPr>
      </w:pPr>
      <w:r w:rsidRPr="005B77A6">
        <w:rPr>
          <w:sz w:val="28"/>
          <w:szCs w:val="28"/>
        </w:rPr>
        <w:t>1.</w:t>
      </w:r>
      <w:r w:rsidRPr="00841E2B">
        <w:rPr>
          <w:sz w:val="28"/>
          <w:szCs w:val="28"/>
        </w:rPr>
        <w:t>Утвердить</w:t>
      </w:r>
      <w:r w:rsidRPr="005B77A6">
        <w:rPr>
          <w:sz w:val="28"/>
          <w:szCs w:val="28"/>
        </w:rPr>
        <w:t> </w:t>
      </w:r>
      <w:r w:rsidRPr="00841E2B">
        <w:rPr>
          <w:sz w:val="28"/>
          <w:szCs w:val="28"/>
        </w:rPr>
        <w:t>План мероприятий («дорожная карта»)</w:t>
      </w:r>
      <w:r>
        <w:rPr>
          <w:sz w:val="28"/>
          <w:szCs w:val="28"/>
        </w:rPr>
        <w:t xml:space="preserve"> </w:t>
      </w:r>
      <w:r w:rsidRPr="00841E2B">
        <w:rPr>
          <w:sz w:val="28"/>
          <w:szCs w:val="28"/>
        </w:rPr>
        <w:t>по взысканию дебиторской задолженности по платежам в бюджет,</w:t>
      </w:r>
      <w:r>
        <w:rPr>
          <w:sz w:val="28"/>
          <w:szCs w:val="28"/>
        </w:rPr>
        <w:t xml:space="preserve"> </w:t>
      </w:r>
      <w:r w:rsidRPr="00841E2B">
        <w:rPr>
          <w:sz w:val="28"/>
          <w:szCs w:val="28"/>
        </w:rPr>
        <w:t>пеням и штрафам по ним, являющимся источниками формирования доходов бюджета</w:t>
      </w:r>
      <w:r w:rsidR="006F0F23">
        <w:rPr>
          <w:sz w:val="28"/>
          <w:szCs w:val="28"/>
        </w:rPr>
        <w:t xml:space="preserve"> </w:t>
      </w:r>
      <w:r w:rsidR="008607CF">
        <w:rPr>
          <w:sz w:val="28"/>
          <w:szCs w:val="28"/>
        </w:rPr>
        <w:t>Солонцов</w:t>
      </w:r>
      <w:r w:rsidR="006F0F23">
        <w:rPr>
          <w:sz w:val="28"/>
          <w:szCs w:val="28"/>
        </w:rPr>
        <w:t>ского сельского поселения</w:t>
      </w:r>
      <w:r w:rsidRPr="00841E2B">
        <w:rPr>
          <w:sz w:val="28"/>
          <w:szCs w:val="28"/>
        </w:rPr>
        <w:t xml:space="preserve"> Верхнедонского района, согласно приложению.</w:t>
      </w:r>
    </w:p>
    <w:p w:rsidR="008C09BA" w:rsidRPr="005B77A6" w:rsidRDefault="008C09BA" w:rsidP="008C09BA">
      <w:pPr>
        <w:spacing w:line="216" w:lineRule="auto"/>
        <w:ind w:firstLine="709"/>
        <w:jc w:val="both"/>
        <w:rPr>
          <w:sz w:val="28"/>
          <w:szCs w:val="28"/>
        </w:rPr>
      </w:pPr>
      <w:r w:rsidRPr="005B77A6">
        <w:rPr>
          <w:sz w:val="28"/>
          <w:szCs w:val="28"/>
        </w:rPr>
        <w:t>2. Глав</w:t>
      </w:r>
      <w:r w:rsidR="0092107E">
        <w:rPr>
          <w:sz w:val="28"/>
          <w:szCs w:val="28"/>
        </w:rPr>
        <w:t xml:space="preserve">ным администраторам доходов </w:t>
      </w:r>
      <w:r>
        <w:rPr>
          <w:sz w:val="28"/>
          <w:szCs w:val="28"/>
        </w:rPr>
        <w:t>бюджета</w:t>
      </w:r>
      <w:r w:rsidR="006F0F23">
        <w:rPr>
          <w:sz w:val="28"/>
          <w:szCs w:val="28"/>
        </w:rPr>
        <w:t xml:space="preserve"> </w:t>
      </w:r>
      <w:r w:rsidR="008607CF">
        <w:rPr>
          <w:sz w:val="28"/>
          <w:szCs w:val="28"/>
        </w:rPr>
        <w:t>Солонцов</w:t>
      </w:r>
      <w:r w:rsidR="006F0F23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Вер</w:t>
      </w:r>
      <w:r w:rsidRPr="005B77A6">
        <w:rPr>
          <w:sz w:val="28"/>
          <w:szCs w:val="28"/>
        </w:rPr>
        <w:t>хнедонского района обеспечить выполнение настоящего постановления.</w:t>
      </w:r>
    </w:p>
    <w:p w:rsidR="008C09BA" w:rsidRPr="005B77A6" w:rsidRDefault="008C09BA" w:rsidP="008C09BA">
      <w:pPr>
        <w:spacing w:line="216" w:lineRule="auto"/>
        <w:ind w:firstLine="709"/>
        <w:jc w:val="both"/>
        <w:rPr>
          <w:sz w:val="28"/>
          <w:szCs w:val="28"/>
        </w:rPr>
      </w:pPr>
      <w:r w:rsidRPr="005B77A6">
        <w:rPr>
          <w:sz w:val="28"/>
          <w:szCs w:val="28"/>
        </w:rPr>
        <w:t>3. </w:t>
      </w:r>
      <w:r w:rsidRPr="00841E2B">
        <w:rPr>
          <w:sz w:val="28"/>
          <w:szCs w:val="28"/>
        </w:rPr>
        <w:t xml:space="preserve">Контроль за выполнением настоящего постановления </w:t>
      </w:r>
      <w:r w:rsidR="006F0F23">
        <w:rPr>
          <w:sz w:val="28"/>
          <w:szCs w:val="28"/>
        </w:rPr>
        <w:t>оставляю за собой.</w:t>
      </w:r>
    </w:p>
    <w:p w:rsidR="00D81370" w:rsidRPr="005B77A6" w:rsidRDefault="00D81370" w:rsidP="00D81370">
      <w:pPr>
        <w:spacing w:line="216" w:lineRule="auto"/>
        <w:rPr>
          <w:sz w:val="28"/>
          <w:szCs w:val="28"/>
        </w:rPr>
      </w:pPr>
    </w:p>
    <w:p w:rsidR="00407637" w:rsidRPr="005B77A6" w:rsidRDefault="00D25E1D" w:rsidP="00CB16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77A6">
        <w:rPr>
          <w:sz w:val="28"/>
          <w:szCs w:val="28"/>
        </w:rPr>
        <w:t>Глава Администрации</w:t>
      </w:r>
    </w:p>
    <w:p w:rsidR="008607CF" w:rsidRDefault="008607CF" w:rsidP="00CB16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Солонцов</w:t>
      </w:r>
      <w:r w:rsidR="005B0280">
        <w:rPr>
          <w:sz w:val="28"/>
          <w:szCs w:val="28"/>
        </w:rPr>
        <w:t>ского сельского поселения</w:t>
      </w:r>
      <w:r w:rsidR="00D25E1D" w:rsidRPr="005B77A6">
        <w:rPr>
          <w:sz w:val="28"/>
          <w:szCs w:val="28"/>
        </w:rPr>
        <w:t xml:space="preserve">                            </w:t>
      </w:r>
      <w:r w:rsidR="005B028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</w:t>
      </w:r>
      <w:r w:rsidR="005B028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5B0280">
        <w:rPr>
          <w:sz w:val="28"/>
          <w:szCs w:val="28"/>
        </w:rPr>
        <w:t xml:space="preserve">. </w:t>
      </w:r>
      <w:r>
        <w:rPr>
          <w:sz w:val="28"/>
          <w:szCs w:val="28"/>
        </w:rPr>
        <w:t>Елисеев</w:t>
      </w:r>
    </w:p>
    <w:p w:rsidR="005B0280" w:rsidRPr="005B77A6" w:rsidRDefault="00CB16DD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5B77A6">
        <w:rPr>
          <w:color w:val="000000"/>
          <w:spacing w:val="-2"/>
          <w:sz w:val="28"/>
          <w:szCs w:val="28"/>
        </w:rPr>
        <w:t xml:space="preserve"> </w:t>
      </w:r>
    </w:p>
    <w:p w:rsidR="00CB16DD" w:rsidRPr="005B77A6" w:rsidRDefault="00CB16DD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5B77A6">
        <w:rPr>
          <w:color w:val="000000"/>
          <w:spacing w:val="-2"/>
          <w:sz w:val="28"/>
          <w:szCs w:val="28"/>
        </w:rPr>
        <w:t>Постановление вносит</w:t>
      </w:r>
    </w:p>
    <w:p w:rsidR="00CB16DD" w:rsidRPr="005B77A6" w:rsidRDefault="008607CF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Сектор</w:t>
      </w:r>
      <w:r w:rsidR="005B0280">
        <w:rPr>
          <w:color w:val="000000"/>
          <w:spacing w:val="-2"/>
          <w:sz w:val="28"/>
          <w:szCs w:val="28"/>
        </w:rPr>
        <w:t xml:space="preserve"> экономики и финансов</w:t>
      </w:r>
    </w:p>
    <w:p w:rsidR="005B0280" w:rsidRDefault="005B0280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bookmarkStart w:id="1" w:name="Pg2"/>
      <w:bookmarkEnd w:id="1"/>
      <w:r>
        <w:rPr>
          <w:color w:val="000000"/>
          <w:spacing w:val="-2"/>
          <w:sz w:val="28"/>
          <w:szCs w:val="28"/>
        </w:rPr>
        <w:t xml:space="preserve">Администрации </w:t>
      </w:r>
      <w:r w:rsidR="008607CF">
        <w:rPr>
          <w:color w:val="000000"/>
          <w:spacing w:val="-2"/>
          <w:sz w:val="28"/>
          <w:szCs w:val="28"/>
        </w:rPr>
        <w:t>Солонцов</w:t>
      </w:r>
      <w:r>
        <w:rPr>
          <w:color w:val="000000"/>
          <w:spacing w:val="-2"/>
          <w:sz w:val="28"/>
          <w:szCs w:val="28"/>
        </w:rPr>
        <w:t>ского</w:t>
      </w:r>
    </w:p>
    <w:p w:rsidR="00CB16DD" w:rsidRPr="005B77A6" w:rsidRDefault="005B0280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сельского поселения</w:t>
      </w:r>
      <w:r w:rsidR="00CB16DD" w:rsidRPr="005B77A6">
        <w:rPr>
          <w:color w:val="000000"/>
          <w:spacing w:val="-2"/>
          <w:sz w:val="28"/>
          <w:szCs w:val="28"/>
        </w:rPr>
        <w:tab/>
      </w:r>
      <w:bookmarkStart w:id="2" w:name="Pg3"/>
      <w:bookmarkEnd w:id="2"/>
    </w:p>
    <w:p w:rsidR="006F3F61" w:rsidRPr="005B77A6" w:rsidRDefault="006F3F61" w:rsidP="006F3F61">
      <w:pPr>
        <w:pageBreakBefore/>
        <w:spacing w:line="228" w:lineRule="auto"/>
        <w:ind w:left="6237"/>
        <w:jc w:val="center"/>
        <w:rPr>
          <w:sz w:val="28"/>
          <w:szCs w:val="28"/>
        </w:rPr>
      </w:pPr>
    </w:p>
    <w:p w:rsidR="00ED4183" w:rsidRDefault="00ED4183" w:rsidP="006F3F61">
      <w:pPr>
        <w:spacing w:line="228" w:lineRule="auto"/>
        <w:ind w:left="6237"/>
        <w:jc w:val="center"/>
        <w:rPr>
          <w:sz w:val="28"/>
          <w:szCs w:val="28"/>
        </w:rPr>
      </w:pPr>
    </w:p>
    <w:p w:rsidR="006F3F61" w:rsidRPr="005B77A6" w:rsidRDefault="00ED4183" w:rsidP="006F3F61">
      <w:pPr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F3F61" w:rsidRPr="005B77A6">
        <w:rPr>
          <w:sz w:val="28"/>
          <w:szCs w:val="28"/>
        </w:rPr>
        <w:t>к постановлению</w:t>
      </w:r>
    </w:p>
    <w:p w:rsidR="006F3F61" w:rsidRPr="005B77A6" w:rsidRDefault="006F3F61" w:rsidP="006F3F61">
      <w:pPr>
        <w:spacing w:line="228" w:lineRule="auto"/>
        <w:ind w:left="6237"/>
        <w:jc w:val="center"/>
        <w:rPr>
          <w:sz w:val="28"/>
          <w:szCs w:val="28"/>
        </w:rPr>
      </w:pPr>
      <w:r w:rsidRPr="005B77A6">
        <w:rPr>
          <w:sz w:val="28"/>
          <w:szCs w:val="28"/>
        </w:rPr>
        <w:t xml:space="preserve">Администрации </w:t>
      </w:r>
    </w:p>
    <w:p w:rsidR="006F3F61" w:rsidRPr="005B77A6" w:rsidRDefault="008607CF" w:rsidP="006F3F61">
      <w:pPr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Солонцов</w:t>
      </w:r>
      <w:r w:rsidR="00C91687">
        <w:rPr>
          <w:sz w:val="28"/>
          <w:szCs w:val="28"/>
        </w:rPr>
        <w:t>ского сельского поселения</w:t>
      </w:r>
    </w:p>
    <w:p w:rsidR="006F3F61" w:rsidRPr="005B77A6" w:rsidRDefault="006F3F61" w:rsidP="006F3F61">
      <w:pPr>
        <w:ind w:left="6237"/>
        <w:jc w:val="center"/>
        <w:rPr>
          <w:sz w:val="28"/>
          <w:szCs w:val="28"/>
        </w:rPr>
      </w:pPr>
      <w:r w:rsidRPr="005B77A6">
        <w:rPr>
          <w:sz w:val="28"/>
          <w:szCs w:val="28"/>
        </w:rPr>
        <w:t>от ____20</w:t>
      </w:r>
      <w:r w:rsidR="00D25E1D" w:rsidRPr="005B77A6">
        <w:rPr>
          <w:sz w:val="28"/>
          <w:szCs w:val="28"/>
        </w:rPr>
        <w:t>2</w:t>
      </w:r>
      <w:r w:rsidR="006510D8">
        <w:rPr>
          <w:sz w:val="28"/>
          <w:szCs w:val="28"/>
        </w:rPr>
        <w:t>4</w:t>
      </w:r>
      <w:r w:rsidRPr="005B77A6">
        <w:rPr>
          <w:sz w:val="28"/>
          <w:szCs w:val="28"/>
        </w:rPr>
        <w:t xml:space="preserve"> № __</w:t>
      </w:r>
    </w:p>
    <w:p w:rsidR="006F3F61" w:rsidRPr="005B77A6" w:rsidRDefault="006F3F61" w:rsidP="006F3F61">
      <w:pPr>
        <w:spacing w:line="228" w:lineRule="auto"/>
        <w:jc w:val="center"/>
        <w:rPr>
          <w:sz w:val="28"/>
          <w:szCs w:val="28"/>
        </w:rPr>
      </w:pPr>
    </w:p>
    <w:p w:rsidR="00FE52DA" w:rsidRDefault="00FE52DA" w:rsidP="00FE52DA">
      <w:pPr>
        <w:jc w:val="center"/>
        <w:rPr>
          <w:sz w:val="28"/>
          <w:szCs w:val="28"/>
        </w:rPr>
      </w:pPr>
      <w:r w:rsidRPr="00EB2A02">
        <w:rPr>
          <w:sz w:val="28"/>
          <w:szCs w:val="28"/>
        </w:rPr>
        <w:t>План мероприятий (</w:t>
      </w:r>
      <w:r>
        <w:rPr>
          <w:sz w:val="28"/>
          <w:szCs w:val="28"/>
        </w:rPr>
        <w:t>«</w:t>
      </w:r>
      <w:r w:rsidRPr="00EB2A02">
        <w:rPr>
          <w:sz w:val="28"/>
          <w:szCs w:val="28"/>
        </w:rPr>
        <w:t>дорожная карта</w:t>
      </w:r>
      <w:r>
        <w:rPr>
          <w:sz w:val="28"/>
          <w:szCs w:val="28"/>
        </w:rPr>
        <w:t>»</w:t>
      </w:r>
      <w:r w:rsidRPr="00EB2A02">
        <w:rPr>
          <w:sz w:val="28"/>
          <w:szCs w:val="28"/>
        </w:rPr>
        <w:t>)</w:t>
      </w:r>
    </w:p>
    <w:p w:rsidR="00FE52DA" w:rsidRDefault="00FE52DA" w:rsidP="00FE52DA">
      <w:pPr>
        <w:jc w:val="center"/>
        <w:rPr>
          <w:sz w:val="28"/>
          <w:szCs w:val="28"/>
        </w:rPr>
      </w:pPr>
      <w:r w:rsidRPr="00EB2A02">
        <w:rPr>
          <w:sz w:val="28"/>
          <w:szCs w:val="28"/>
        </w:rPr>
        <w:t>по взысканию дебиторской задолженности по платежам в бюджет,</w:t>
      </w:r>
    </w:p>
    <w:p w:rsidR="00FE52DA" w:rsidRPr="00C45ECC" w:rsidRDefault="00FE52DA" w:rsidP="00FE52DA">
      <w:pPr>
        <w:jc w:val="center"/>
        <w:rPr>
          <w:sz w:val="28"/>
          <w:szCs w:val="28"/>
        </w:rPr>
      </w:pPr>
      <w:r w:rsidRPr="00EB2A02">
        <w:rPr>
          <w:sz w:val="28"/>
          <w:szCs w:val="28"/>
        </w:rPr>
        <w:t>пеням и штрафам по ним, являющимся источниками формирования доходов бюджета</w:t>
      </w:r>
      <w:r w:rsidR="00E35C90">
        <w:rPr>
          <w:sz w:val="28"/>
          <w:szCs w:val="28"/>
        </w:rPr>
        <w:t xml:space="preserve"> </w:t>
      </w:r>
      <w:r w:rsidR="008607CF">
        <w:rPr>
          <w:sz w:val="28"/>
          <w:szCs w:val="28"/>
        </w:rPr>
        <w:t>Солонцов</w:t>
      </w:r>
      <w:r w:rsidR="00E35C90">
        <w:rPr>
          <w:sz w:val="28"/>
          <w:szCs w:val="28"/>
        </w:rPr>
        <w:t>ского сельского поселения</w:t>
      </w:r>
      <w:r w:rsidRPr="00EB2A0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Верхнедонского района</w:t>
      </w:r>
    </w:p>
    <w:p w:rsidR="00FE52DA" w:rsidRPr="00C45ECC" w:rsidRDefault="00FE52DA" w:rsidP="00FE52DA">
      <w:pPr>
        <w:jc w:val="center"/>
        <w:rPr>
          <w:sz w:val="28"/>
          <w:szCs w:val="28"/>
        </w:rPr>
      </w:pPr>
    </w:p>
    <w:p w:rsidR="00FE52DA" w:rsidRPr="00D6185E" w:rsidRDefault="00FE52DA" w:rsidP="00FE52DA">
      <w:pPr>
        <w:jc w:val="center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244"/>
        <w:gridCol w:w="2948"/>
        <w:gridCol w:w="2494"/>
      </w:tblGrid>
      <w:tr w:rsidR="00FE52DA" w:rsidRPr="00EB2A02" w:rsidTr="009E1A60">
        <w:trPr>
          <w:trHeight w:val="660"/>
        </w:trPr>
        <w:tc>
          <w:tcPr>
            <w:tcW w:w="670" w:type="dxa"/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№ п/п</w:t>
            </w:r>
          </w:p>
        </w:tc>
        <w:tc>
          <w:tcPr>
            <w:tcW w:w="3244" w:type="dxa"/>
            <w:shd w:val="clear" w:color="auto" w:fill="auto"/>
            <w:vAlign w:val="bottom"/>
            <w:hideMark/>
          </w:tcPr>
          <w:p w:rsidR="00FE52DA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Наименование</w:t>
            </w:r>
          </w:p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948" w:type="dxa"/>
            <w:shd w:val="clear" w:color="auto" w:fill="auto"/>
            <w:vAlign w:val="bottom"/>
            <w:hideMark/>
          </w:tcPr>
          <w:p w:rsidR="00FE52DA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Ответственный</w:t>
            </w:r>
          </w:p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Срок реализации</w:t>
            </w:r>
          </w:p>
        </w:tc>
      </w:tr>
    </w:tbl>
    <w:p w:rsidR="00FE52DA" w:rsidRPr="00EB2A02" w:rsidRDefault="00FE52DA" w:rsidP="00FE52DA">
      <w:pPr>
        <w:tabs>
          <w:tab w:val="left" w:pos="1650"/>
        </w:tabs>
        <w:rPr>
          <w:sz w:val="2"/>
          <w:szCs w:val="2"/>
        </w:rPr>
      </w:pPr>
      <w:r>
        <w:tab/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7"/>
        <w:gridCol w:w="3240"/>
        <w:gridCol w:w="2945"/>
        <w:gridCol w:w="349"/>
        <w:gridCol w:w="2155"/>
      </w:tblGrid>
      <w:tr w:rsidR="00FE52DA" w:rsidRPr="00EB2A02" w:rsidTr="00DF3A89">
        <w:trPr>
          <w:trHeight w:val="353"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52DA" w:rsidRPr="00EB2A02" w:rsidTr="00DF3A89">
        <w:trPr>
          <w:trHeight w:val="6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DA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 xml:space="preserve">I. Анализ состояния дебиторской задолженности по платежам в </w:t>
            </w:r>
            <w:r>
              <w:rPr>
                <w:sz w:val="28"/>
                <w:szCs w:val="28"/>
              </w:rPr>
              <w:t>бюджет, пеням и штрафам по ним, являющимся источниками формирования</w:t>
            </w:r>
          </w:p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</w:t>
            </w:r>
            <w:r w:rsidRPr="00EB2A02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EB2A02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Верхнедонского района </w:t>
            </w:r>
          </w:p>
        </w:tc>
      </w:tr>
      <w:tr w:rsidR="00FE52DA" w:rsidRPr="00EB2A02" w:rsidTr="00DF3A89">
        <w:trPr>
          <w:trHeight w:val="12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 xml:space="preserve">Проведение мониторинга </w:t>
            </w:r>
            <w:r w:rsidRPr="0070241B">
              <w:rPr>
                <w:sz w:val="28"/>
                <w:szCs w:val="28"/>
              </w:rPr>
              <w:t>состояния</w:t>
            </w:r>
            <w:r>
              <w:rPr>
                <w:sz w:val="28"/>
                <w:szCs w:val="28"/>
              </w:rPr>
              <w:t xml:space="preserve"> </w:t>
            </w:r>
            <w:r w:rsidRPr="00EB2A02">
              <w:rPr>
                <w:sz w:val="28"/>
                <w:szCs w:val="28"/>
              </w:rPr>
              <w:t xml:space="preserve">дебиторской задолженности по платежам в </w:t>
            </w:r>
            <w:r>
              <w:rPr>
                <w:sz w:val="28"/>
                <w:szCs w:val="28"/>
              </w:rPr>
              <w:t xml:space="preserve">бюджет, </w:t>
            </w:r>
            <w:r w:rsidRPr="00EB2A02">
              <w:rPr>
                <w:sz w:val="28"/>
                <w:szCs w:val="28"/>
              </w:rPr>
              <w:t>пеням и штрафам по ним</w:t>
            </w:r>
            <w:r>
              <w:rPr>
                <w:sz w:val="28"/>
                <w:szCs w:val="28"/>
              </w:rPr>
              <w:t>, являющимся источниками формирования доходов</w:t>
            </w:r>
            <w:r w:rsidRPr="00EB2A02">
              <w:rPr>
                <w:sz w:val="28"/>
                <w:szCs w:val="28"/>
              </w:rPr>
              <w:t xml:space="preserve"> бюджета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Верхнедонского района</w:t>
            </w:r>
            <w:r w:rsidRPr="00EB2A02">
              <w:rPr>
                <w:sz w:val="28"/>
                <w:szCs w:val="28"/>
              </w:rPr>
              <w:t xml:space="preserve"> и принятия мер по ее урегулированию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администраторы доходов бюджета</w:t>
            </w:r>
            <w:r w:rsidR="00967D41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Верхнедонского района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ежеквартально</w:t>
            </w:r>
          </w:p>
        </w:tc>
      </w:tr>
      <w:tr w:rsidR="00FE52DA" w:rsidRPr="00EB2A02" w:rsidTr="00DF3A89">
        <w:trPr>
          <w:trHeight w:val="7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 xml:space="preserve">Проведение инвентаризации дебиторской задолженности по </w:t>
            </w:r>
            <w:r>
              <w:rPr>
                <w:sz w:val="28"/>
                <w:szCs w:val="28"/>
              </w:rPr>
              <w:t>платежам в бюджет, пеням и штрафам по ним, являющимся источниками формирования доходов</w:t>
            </w:r>
            <w:r w:rsidR="00967D41">
              <w:rPr>
                <w:sz w:val="28"/>
                <w:szCs w:val="28"/>
              </w:rPr>
              <w:t xml:space="preserve"> </w:t>
            </w:r>
            <w:r w:rsidR="00967D41">
              <w:rPr>
                <w:sz w:val="28"/>
                <w:szCs w:val="28"/>
              </w:rPr>
              <w:lastRenderedPageBreak/>
              <w:t xml:space="preserve">бюджета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Верхнедонского рай</w:t>
            </w:r>
            <w:r w:rsidR="00967D4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proofErr w:type="gramStart"/>
            <w:r w:rsidRPr="002D2A6F">
              <w:rPr>
                <w:sz w:val="28"/>
                <w:szCs w:val="28"/>
              </w:rPr>
              <w:lastRenderedPageBreak/>
              <w:t>Главные</w:t>
            </w:r>
            <w:proofErr w:type="gramEnd"/>
            <w:r w:rsidRPr="002D2A6F">
              <w:rPr>
                <w:sz w:val="28"/>
                <w:szCs w:val="28"/>
              </w:rPr>
              <w:t xml:space="preserve"> </w:t>
            </w:r>
            <w:proofErr w:type="spellStart"/>
            <w:r w:rsidRPr="002D2A6F">
              <w:rPr>
                <w:sz w:val="28"/>
                <w:szCs w:val="28"/>
              </w:rPr>
              <w:t>администра</w:t>
            </w:r>
            <w:proofErr w:type="spellEnd"/>
            <w:r w:rsidRPr="002D2A6F">
              <w:rPr>
                <w:sz w:val="28"/>
                <w:szCs w:val="28"/>
              </w:rPr>
              <w:t xml:space="preserve">-торы доходов </w:t>
            </w:r>
            <w:r>
              <w:rPr>
                <w:sz w:val="28"/>
                <w:szCs w:val="28"/>
              </w:rPr>
              <w:t>бюджета</w:t>
            </w:r>
            <w:r w:rsidR="00967D41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967D41">
              <w:rPr>
                <w:sz w:val="28"/>
                <w:szCs w:val="28"/>
              </w:rPr>
              <w:t>Верх</w:t>
            </w:r>
            <w:r w:rsidRPr="002D2A6F">
              <w:rPr>
                <w:sz w:val="28"/>
                <w:szCs w:val="28"/>
              </w:rPr>
              <w:t>недонского района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по мере необходимости, не реже 1 раза в год</w:t>
            </w:r>
          </w:p>
        </w:tc>
      </w:tr>
      <w:tr w:rsidR="00FE52DA" w:rsidRPr="00EB2A02" w:rsidTr="00DF3A89">
        <w:trPr>
          <w:trHeight w:val="99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DA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lastRenderedPageBreak/>
              <w:t>II. Мероприятия, направленные на недопущение образования</w:t>
            </w:r>
          </w:p>
          <w:p w:rsidR="00FE52DA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просроченной дебиторской задолженности по</w:t>
            </w:r>
            <w:r>
              <w:rPr>
                <w:sz w:val="28"/>
                <w:szCs w:val="28"/>
              </w:rPr>
              <w:t xml:space="preserve"> платежам в бюджет</w:t>
            </w:r>
            <w:r w:rsidRPr="00EB2A02">
              <w:rPr>
                <w:sz w:val="28"/>
                <w:szCs w:val="28"/>
              </w:rPr>
              <w:t xml:space="preserve">, </w:t>
            </w:r>
          </w:p>
          <w:p w:rsidR="00FE52DA" w:rsidRDefault="00FE52DA" w:rsidP="009E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пеням и штрафам по ним, являющимся источниками формирования</w:t>
            </w:r>
          </w:p>
          <w:p w:rsidR="00FE52DA" w:rsidRDefault="00FE52DA" w:rsidP="009E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бюджета</w:t>
            </w:r>
            <w:r w:rsidR="00967D41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Верхнедонского района, </w:t>
            </w:r>
            <w:r w:rsidRPr="00EB2A02">
              <w:rPr>
                <w:sz w:val="28"/>
                <w:szCs w:val="28"/>
              </w:rPr>
              <w:t xml:space="preserve">выявление факторов, влияющих на образование </w:t>
            </w:r>
            <w:proofErr w:type="gramStart"/>
            <w:r w:rsidRPr="00EB2A02">
              <w:rPr>
                <w:sz w:val="28"/>
                <w:szCs w:val="28"/>
              </w:rPr>
              <w:t>просроченной</w:t>
            </w:r>
            <w:proofErr w:type="gramEnd"/>
            <w:r w:rsidRPr="00EB2A02">
              <w:rPr>
                <w:sz w:val="28"/>
                <w:szCs w:val="28"/>
              </w:rPr>
              <w:t xml:space="preserve"> дебиторской</w:t>
            </w:r>
          </w:p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 xml:space="preserve">задолженности по </w:t>
            </w:r>
            <w:r>
              <w:rPr>
                <w:sz w:val="28"/>
                <w:szCs w:val="28"/>
              </w:rPr>
              <w:t>платежам в бюджет</w:t>
            </w:r>
          </w:p>
        </w:tc>
      </w:tr>
      <w:tr w:rsidR="00FE52DA" w:rsidRPr="00EB2A02" w:rsidTr="00DF3A89">
        <w:trPr>
          <w:trHeight w:val="132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B2A02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EB2A02">
              <w:rPr>
                <w:sz w:val="28"/>
                <w:szCs w:val="28"/>
              </w:rPr>
              <w:t>контроля за</w:t>
            </w:r>
            <w:proofErr w:type="gramEnd"/>
            <w:r w:rsidRPr="00EB2A02">
              <w:rPr>
                <w:sz w:val="28"/>
                <w:szCs w:val="28"/>
              </w:rPr>
              <w:t xml:space="preserve"> правильностью исчисления, полнотой и своевременностью осуществления платежей</w:t>
            </w:r>
            <w:r>
              <w:rPr>
                <w:sz w:val="28"/>
                <w:szCs w:val="28"/>
              </w:rPr>
              <w:t xml:space="preserve"> в бюджет, являющихся источниками формирования доходов бюджета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Верхнедонского района</w:t>
            </w:r>
            <w:r w:rsidRPr="00EB2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proofErr w:type="gramStart"/>
            <w:r w:rsidRPr="002D2A6F">
              <w:rPr>
                <w:sz w:val="28"/>
                <w:szCs w:val="28"/>
              </w:rPr>
              <w:t>Главные</w:t>
            </w:r>
            <w:proofErr w:type="gramEnd"/>
            <w:r w:rsidRPr="002D2A6F">
              <w:rPr>
                <w:sz w:val="28"/>
                <w:szCs w:val="28"/>
              </w:rPr>
              <w:t xml:space="preserve"> </w:t>
            </w:r>
            <w:proofErr w:type="spellStart"/>
            <w:r w:rsidRPr="002D2A6F">
              <w:rPr>
                <w:sz w:val="28"/>
                <w:szCs w:val="28"/>
              </w:rPr>
              <w:t>администра</w:t>
            </w:r>
            <w:proofErr w:type="spellEnd"/>
            <w:r w:rsidRPr="002D2A6F">
              <w:rPr>
                <w:sz w:val="28"/>
                <w:szCs w:val="28"/>
              </w:rPr>
              <w:t xml:space="preserve">-торы доходов </w:t>
            </w:r>
            <w:r>
              <w:rPr>
                <w:sz w:val="28"/>
                <w:szCs w:val="28"/>
              </w:rPr>
              <w:t>бюджета</w:t>
            </w:r>
            <w:r w:rsidR="00967D41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967D41">
              <w:rPr>
                <w:sz w:val="28"/>
                <w:szCs w:val="28"/>
              </w:rPr>
              <w:t>Верх</w:t>
            </w:r>
            <w:r w:rsidRPr="002D2A6F">
              <w:rPr>
                <w:sz w:val="28"/>
                <w:szCs w:val="28"/>
              </w:rPr>
              <w:t>недонского района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постоянно</w:t>
            </w:r>
          </w:p>
        </w:tc>
      </w:tr>
      <w:tr w:rsidR="00FE52DA" w:rsidRPr="00EB2A02" w:rsidTr="00DF3A89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B2A02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 xml:space="preserve">Проведение инвентаризации расчетов по </w:t>
            </w:r>
            <w:r>
              <w:rPr>
                <w:sz w:val="28"/>
                <w:szCs w:val="28"/>
              </w:rPr>
              <w:t xml:space="preserve">платежам в бюджет, пеням и штрафам по ним, являющимся источниками формирования доходов бюджета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Верхнедонского района,</w:t>
            </w:r>
            <w:r w:rsidRPr="00EB2A02">
              <w:rPr>
                <w:sz w:val="28"/>
                <w:szCs w:val="28"/>
              </w:rPr>
              <w:t xml:space="preserve"> с должниками  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proofErr w:type="gramStart"/>
            <w:r w:rsidRPr="002D2A6F">
              <w:rPr>
                <w:sz w:val="28"/>
                <w:szCs w:val="28"/>
              </w:rPr>
              <w:t>Главные</w:t>
            </w:r>
            <w:proofErr w:type="gramEnd"/>
            <w:r w:rsidRPr="002D2A6F">
              <w:rPr>
                <w:sz w:val="28"/>
                <w:szCs w:val="28"/>
              </w:rPr>
              <w:t xml:space="preserve"> </w:t>
            </w:r>
            <w:proofErr w:type="spellStart"/>
            <w:r w:rsidRPr="002D2A6F">
              <w:rPr>
                <w:sz w:val="28"/>
                <w:szCs w:val="28"/>
              </w:rPr>
              <w:t>администра</w:t>
            </w:r>
            <w:proofErr w:type="spellEnd"/>
            <w:r w:rsidRPr="002D2A6F">
              <w:rPr>
                <w:sz w:val="28"/>
                <w:szCs w:val="28"/>
              </w:rPr>
              <w:t>-торы доходов</w:t>
            </w:r>
            <w:r>
              <w:rPr>
                <w:sz w:val="28"/>
                <w:szCs w:val="28"/>
              </w:rPr>
              <w:t xml:space="preserve"> бюджета</w:t>
            </w:r>
            <w:r w:rsidR="00967D41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 Верх</w:t>
            </w:r>
            <w:r w:rsidRPr="002D2A6F">
              <w:rPr>
                <w:sz w:val="28"/>
                <w:szCs w:val="28"/>
              </w:rPr>
              <w:t>недонского района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постоянно</w:t>
            </w:r>
          </w:p>
        </w:tc>
      </w:tr>
      <w:tr w:rsidR="00FE52DA" w:rsidRPr="00EB2A02" w:rsidTr="00DF3A89">
        <w:trPr>
          <w:trHeight w:val="70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B2A02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Проведение мониторинга финансового (платежного) состояния должников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proofErr w:type="gramStart"/>
            <w:r w:rsidRPr="002D2A6F">
              <w:rPr>
                <w:sz w:val="28"/>
                <w:szCs w:val="28"/>
              </w:rPr>
              <w:t>Главные</w:t>
            </w:r>
            <w:proofErr w:type="gramEnd"/>
            <w:r w:rsidRPr="002D2A6F">
              <w:rPr>
                <w:sz w:val="28"/>
                <w:szCs w:val="28"/>
              </w:rPr>
              <w:t xml:space="preserve"> </w:t>
            </w:r>
            <w:proofErr w:type="spellStart"/>
            <w:r w:rsidRPr="002D2A6F">
              <w:rPr>
                <w:sz w:val="28"/>
                <w:szCs w:val="28"/>
              </w:rPr>
              <w:t>администра</w:t>
            </w:r>
            <w:proofErr w:type="spellEnd"/>
            <w:r w:rsidRPr="002D2A6F">
              <w:rPr>
                <w:sz w:val="28"/>
                <w:szCs w:val="28"/>
              </w:rPr>
              <w:t>-торы доходов</w:t>
            </w:r>
            <w:r>
              <w:rPr>
                <w:sz w:val="28"/>
                <w:szCs w:val="28"/>
              </w:rPr>
              <w:t xml:space="preserve"> бюджета</w:t>
            </w:r>
            <w:r w:rsidR="00967D41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 Верх</w:t>
            </w:r>
            <w:r w:rsidRPr="002D2A6F">
              <w:rPr>
                <w:sz w:val="28"/>
                <w:szCs w:val="28"/>
              </w:rPr>
              <w:t>недонского района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постоянно</w:t>
            </w:r>
          </w:p>
        </w:tc>
      </w:tr>
      <w:tr w:rsidR="00FE52DA" w:rsidRPr="00EB2A02" w:rsidTr="00DF3A89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 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III. Мероприятия, направленные на взыскание просроченной</w:t>
            </w:r>
          </w:p>
          <w:p w:rsidR="00FE52DA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дебиторской задолженности по платежам</w:t>
            </w:r>
            <w:r>
              <w:rPr>
                <w:sz w:val="28"/>
                <w:szCs w:val="28"/>
              </w:rPr>
              <w:t xml:space="preserve"> в бюджет, пеням и штрафам</w:t>
            </w:r>
          </w:p>
          <w:p w:rsidR="00FE52DA" w:rsidRDefault="00FE52DA" w:rsidP="009E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ним, являющимся источниками формирования доходов</w:t>
            </w:r>
          </w:p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</w:t>
            </w:r>
            <w:r w:rsidR="00967D41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Верхнедонского района</w:t>
            </w:r>
          </w:p>
        </w:tc>
      </w:tr>
      <w:tr w:rsidR="00FE52DA" w:rsidRPr="00EB2A02" w:rsidTr="00DF3A89">
        <w:trPr>
          <w:trHeight w:val="198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EB2A02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урегулированию</w:t>
            </w:r>
            <w:r w:rsidRPr="00EB2A02">
              <w:rPr>
                <w:sz w:val="28"/>
                <w:szCs w:val="28"/>
              </w:rPr>
              <w:t xml:space="preserve"> дебиторской задолженности по </w:t>
            </w:r>
            <w:r>
              <w:rPr>
                <w:sz w:val="28"/>
                <w:szCs w:val="28"/>
              </w:rPr>
              <w:t xml:space="preserve">платежам в бюджет, пеням и штрафам по ним, являющимся источниками формирования доходов бюджета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Верхнедонского района,</w:t>
            </w:r>
            <w:r w:rsidRPr="00EB2A02">
              <w:rPr>
                <w:sz w:val="28"/>
                <w:szCs w:val="28"/>
              </w:rPr>
              <w:t xml:space="preserve"> в досудебном порядке (со дня истечения срока уплаты соответствующ</w:t>
            </w:r>
            <w:r>
              <w:rPr>
                <w:sz w:val="28"/>
                <w:szCs w:val="28"/>
              </w:rPr>
              <w:t>их</w:t>
            </w:r>
            <w:r w:rsidRPr="00EB2A02">
              <w:rPr>
                <w:sz w:val="28"/>
                <w:szCs w:val="28"/>
              </w:rPr>
              <w:t xml:space="preserve"> платеж</w:t>
            </w:r>
            <w:r>
              <w:rPr>
                <w:sz w:val="28"/>
                <w:szCs w:val="28"/>
              </w:rPr>
              <w:t>ей</w:t>
            </w:r>
            <w:r w:rsidRPr="00EB2A02">
              <w:rPr>
                <w:sz w:val="28"/>
                <w:szCs w:val="28"/>
              </w:rPr>
              <w:t xml:space="preserve"> в бюджет, пеней и штрафов по ним, до начала работы по их принудительному взысканию)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DA" w:rsidRDefault="00FE52DA" w:rsidP="009E1A60">
            <w:proofErr w:type="gramStart"/>
            <w:r w:rsidRPr="002D2A6F">
              <w:rPr>
                <w:sz w:val="28"/>
                <w:szCs w:val="28"/>
              </w:rPr>
              <w:t>Главные</w:t>
            </w:r>
            <w:proofErr w:type="gramEnd"/>
            <w:r w:rsidRPr="002D2A6F">
              <w:rPr>
                <w:sz w:val="28"/>
                <w:szCs w:val="28"/>
              </w:rPr>
              <w:t xml:space="preserve"> </w:t>
            </w:r>
            <w:proofErr w:type="spellStart"/>
            <w:r w:rsidRPr="002D2A6F">
              <w:rPr>
                <w:sz w:val="28"/>
                <w:szCs w:val="28"/>
              </w:rPr>
              <w:t>администра</w:t>
            </w:r>
            <w:proofErr w:type="spellEnd"/>
            <w:r w:rsidRPr="002D2A6F">
              <w:rPr>
                <w:sz w:val="28"/>
                <w:szCs w:val="28"/>
              </w:rPr>
              <w:t>-торы доходов</w:t>
            </w:r>
            <w:r>
              <w:rPr>
                <w:sz w:val="28"/>
                <w:szCs w:val="28"/>
              </w:rPr>
              <w:t xml:space="preserve"> бюджета</w:t>
            </w:r>
            <w:r w:rsidR="00967D41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 Верх</w:t>
            </w:r>
            <w:r w:rsidRPr="002D2A6F">
              <w:rPr>
                <w:sz w:val="28"/>
                <w:szCs w:val="28"/>
              </w:rPr>
              <w:t>недонского района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в установленные законодательством или договором (контрактом) сроки</w:t>
            </w:r>
          </w:p>
        </w:tc>
      </w:tr>
      <w:tr w:rsidR="00FE52DA" w:rsidRPr="00EB2A02" w:rsidTr="00DF3A89">
        <w:trPr>
          <w:trHeight w:val="86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B2A02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принудительному взысканию</w:t>
            </w:r>
            <w:r w:rsidRPr="00EB2A02">
              <w:rPr>
                <w:sz w:val="28"/>
                <w:szCs w:val="28"/>
              </w:rPr>
              <w:t xml:space="preserve"> просроченной дебиторской задолженности по </w:t>
            </w:r>
            <w:r>
              <w:rPr>
                <w:sz w:val="28"/>
                <w:szCs w:val="28"/>
              </w:rPr>
              <w:t xml:space="preserve">платежам в бюджет, пеням и штрафам по ним, являющимся источниками формирования доходов бюджета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Верхнедонского района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DA" w:rsidRDefault="00FE52DA" w:rsidP="009E1A60">
            <w:proofErr w:type="gramStart"/>
            <w:r w:rsidRPr="002D2A6F">
              <w:rPr>
                <w:sz w:val="28"/>
                <w:szCs w:val="28"/>
              </w:rPr>
              <w:t>Главные</w:t>
            </w:r>
            <w:proofErr w:type="gramEnd"/>
            <w:r w:rsidRPr="002D2A6F">
              <w:rPr>
                <w:sz w:val="28"/>
                <w:szCs w:val="28"/>
              </w:rPr>
              <w:t xml:space="preserve"> </w:t>
            </w:r>
            <w:proofErr w:type="spellStart"/>
            <w:r w:rsidRPr="002D2A6F">
              <w:rPr>
                <w:sz w:val="28"/>
                <w:szCs w:val="28"/>
              </w:rPr>
              <w:t>администра</w:t>
            </w:r>
            <w:proofErr w:type="spellEnd"/>
            <w:r w:rsidRPr="002D2A6F">
              <w:rPr>
                <w:sz w:val="28"/>
                <w:szCs w:val="28"/>
              </w:rPr>
              <w:t xml:space="preserve">-торы доходов </w:t>
            </w:r>
            <w:r>
              <w:rPr>
                <w:sz w:val="28"/>
                <w:szCs w:val="28"/>
              </w:rPr>
              <w:t xml:space="preserve"> бюджета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 Верх</w:t>
            </w:r>
            <w:r w:rsidRPr="002D2A6F">
              <w:rPr>
                <w:sz w:val="28"/>
                <w:szCs w:val="28"/>
              </w:rPr>
              <w:t>недонского района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в установленные законодательством сроки</w:t>
            </w:r>
          </w:p>
        </w:tc>
      </w:tr>
      <w:tr w:rsidR="00FE52DA" w:rsidRPr="00EB2A02" w:rsidTr="00DF3A89">
        <w:trPr>
          <w:trHeight w:val="104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B2A02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Проведение мероприятий по наблюдению за платежеспособностью должника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proofErr w:type="gramStart"/>
            <w:r w:rsidRPr="002D2A6F">
              <w:rPr>
                <w:sz w:val="28"/>
                <w:szCs w:val="28"/>
              </w:rPr>
              <w:t>Главные</w:t>
            </w:r>
            <w:proofErr w:type="gramEnd"/>
            <w:r w:rsidRPr="002D2A6F">
              <w:rPr>
                <w:sz w:val="28"/>
                <w:szCs w:val="28"/>
              </w:rPr>
              <w:t xml:space="preserve"> </w:t>
            </w:r>
            <w:proofErr w:type="spellStart"/>
            <w:r w:rsidRPr="002D2A6F">
              <w:rPr>
                <w:sz w:val="28"/>
                <w:szCs w:val="28"/>
              </w:rPr>
              <w:t>администра</w:t>
            </w:r>
            <w:proofErr w:type="spellEnd"/>
            <w:r w:rsidRPr="002D2A6F">
              <w:rPr>
                <w:sz w:val="28"/>
                <w:szCs w:val="28"/>
              </w:rPr>
              <w:t xml:space="preserve">-торы доходов </w:t>
            </w:r>
            <w:r>
              <w:rPr>
                <w:sz w:val="28"/>
                <w:szCs w:val="28"/>
              </w:rPr>
              <w:t xml:space="preserve">бюджета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 Верх</w:t>
            </w:r>
            <w:r w:rsidRPr="002D2A6F">
              <w:rPr>
                <w:sz w:val="28"/>
                <w:szCs w:val="28"/>
              </w:rPr>
              <w:t xml:space="preserve">недонского района 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постоянно</w:t>
            </w:r>
          </w:p>
        </w:tc>
      </w:tr>
      <w:tr w:rsidR="00FE52DA" w:rsidRPr="00EB2A02" w:rsidTr="00DF3A89">
        <w:trPr>
          <w:trHeight w:val="10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DA" w:rsidRPr="00EB2A02" w:rsidRDefault="00FE52DA" w:rsidP="00967D41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Принятие решений о признании дебиторской задолженности</w:t>
            </w:r>
            <w:r>
              <w:rPr>
                <w:sz w:val="28"/>
                <w:szCs w:val="28"/>
              </w:rPr>
              <w:t xml:space="preserve"> </w:t>
            </w:r>
            <w:r w:rsidRPr="00EB2A0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платежам в бюджет, являющимся источниками формирования доходов бюджета</w:t>
            </w:r>
            <w:r w:rsidR="00967D41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Верхнедонского</w:t>
            </w:r>
            <w:r w:rsidR="00967D41">
              <w:rPr>
                <w:sz w:val="28"/>
                <w:szCs w:val="28"/>
              </w:rPr>
              <w:t xml:space="preserve"> района</w:t>
            </w:r>
            <w:r w:rsidRPr="00EB2A02">
              <w:rPr>
                <w:sz w:val="28"/>
                <w:szCs w:val="28"/>
              </w:rPr>
              <w:t xml:space="preserve"> сомнительной, безнадежной к взысканию и ее списанию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proofErr w:type="gramStart"/>
            <w:r w:rsidRPr="002D2A6F">
              <w:rPr>
                <w:sz w:val="28"/>
                <w:szCs w:val="28"/>
              </w:rPr>
              <w:t>Главные</w:t>
            </w:r>
            <w:proofErr w:type="gramEnd"/>
            <w:r w:rsidRPr="002D2A6F">
              <w:rPr>
                <w:sz w:val="28"/>
                <w:szCs w:val="28"/>
              </w:rPr>
              <w:t xml:space="preserve"> </w:t>
            </w:r>
            <w:proofErr w:type="spellStart"/>
            <w:r w:rsidRPr="002D2A6F">
              <w:rPr>
                <w:sz w:val="28"/>
                <w:szCs w:val="28"/>
              </w:rPr>
              <w:t>администра</w:t>
            </w:r>
            <w:proofErr w:type="spellEnd"/>
            <w:r w:rsidRPr="002D2A6F">
              <w:rPr>
                <w:sz w:val="28"/>
                <w:szCs w:val="28"/>
              </w:rPr>
              <w:t>-торы доходов</w:t>
            </w:r>
            <w:r>
              <w:rPr>
                <w:sz w:val="28"/>
                <w:szCs w:val="28"/>
              </w:rPr>
              <w:t xml:space="preserve"> бюджета</w:t>
            </w:r>
            <w:r w:rsidRPr="002D2A6F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 Верх</w:t>
            </w:r>
            <w:r w:rsidRPr="002D2A6F">
              <w:rPr>
                <w:sz w:val="28"/>
                <w:szCs w:val="28"/>
              </w:rPr>
              <w:t>недонского района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при возникновении оснований в</w:t>
            </w:r>
            <w:r>
              <w:rPr>
                <w:sz w:val="28"/>
                <w:szCs w:val="28"/>
              </w:rPr>
              <w:t xml:space="preserve"> сроки,</w:t>
            </w:r>
            <w:r w:rsidRPr="00EB2A02">
              <w:rPr>
                <w:sz w:val="28"/>
                <w:szCs w:val="28"/>
              </w:rPr>
              <w:t xml:space="preserve"> установленные нормативными правовыми актами органов государственной власти, органов местного самоуправления </w:t>
            </w:r>
            <w:r>
              <w:rPr>
                <w:sz w:val="28"/>
                <w:szCs w:val="28"/>
              </w:rPr>
              <w:t>Верхнедонского района</w:t>
            </w:r>
            <w:r w:rsidR="00967D41">
              <w:rPr>
                <w:sz w:val="28"/>
                <w:szCs w:val="28"/>
              </w:rPr>
              <w:t xml:space="preserve">,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</w:t>
            </w:r>
          </w:p>
        </w:tc>
      </w:tr>
    </w:tbl>
    <w:p w:rsidR="00FE52DA" w:rsidRPr="005B77A6" w:rsidRDefault="00FE52DA" w:rsidP="00FE52DA">
      <w:pPr>
        <w:spacing w:line="228" w:lineRule="auto"/>
        <w:jc w:val="center"/>
        <w:rPr>
          <w:sz w:val="28"/>
          <w:szCs w:val="28"/>
        </w:rPr>
      </w:pPr>
    </w:p>
    <w:p w:rsidR="00FE52DA" w:rsidRPr="005B77A6" w:rsidRDefault="00FE52DA" w:rsidP="00FE52DA">
      <w:pPr>
        <w:rPr>
          <w:sz w:val="28"/>
          <w:szCs w:val="28"/>
        </w:rPr>
      </w:pPr>
    </w:p>
    <w:p w:rsidR="00FE52DA" w:rsidRPr="005B77A6" w:rsidRDefault="00FE52DA" w:rsidP="00FE52D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3F61" w:rsidRPr="005B77A6" w:rsidRDefault="006F3F61" w:rsidP="006F3F61">
      <w:pPr>
        <w:spacing w:line="228" w:lineRule="auto"/>
        <w:jc w:val="center"/>
        <w:rPr>
          <w:sz w:val="28"/>
          <w:szCs w:val="28"/>
        </w:rPr>
      </w:pPr>
    </w:p>
    <w:sectPr w:rsidR="006F3F61" w:rsidRPr="005B77A6" w:rsidSect="006F0F23">
      <w:headerReference w:type="even" r:id="rId8"/>
      <w:headerReference w:type="default" r:id="rId9"/>
      <w:pgSz w:w="11907" w:h="16840" w:code="9"/>
      <w:pgMar w:top="1134" w:right="708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D2" w:rsidRDefault="007F72D2">
      <w:r>
        <w:separator/>
      </w:r>
    </w:p>
  </w:endnote>
  <w:endnote w:type="continuationSeparator" w:id="0">
    <w:p w:rsidR="007F72D2" w:rsidRDefault="007F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D2" w:rsidRDefault="007F72D2">
      <w:r>
        <w:separator/>
      </w:r>
    </w:p>
  </w:footnote>
  <w:footnote w:type="continuationSeparator" w:id="0">
    <w:p w:rsidR="007F72D2" w:rsidRDefault="007F7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8" w:rsidRDefault="00461F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1F48" w:rsidRDefault="00461F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8" w:rsidRDefault="00461F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1B9E">
      <w:rPr>
        <w:rStyle w:val="a4"/>
        <w:noProof/>
      </w:rPr>
      <w:t>2</w:t>
    </w:r>
    <w:r>
      <w:rPr>
        <w:rStyle w:val="a4"/>
      </w:rPr>
      <w:fldChar w:fldCharType="end"/>
    </w:r>
  </w:p>
  <w:p w:rsidR="00461F48" w:rsidRDefault="00461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49B5"/>
    <w:multiLevelType w:val="hybridMultilevel"/>
    <w:tmpl w:val="8DAA18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02D420D"/>
    <w:multiLevelType w:val="multilevel"/>
    <w:tmpl w:val="7550E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5F"/>
    <w:rsid w:val="000112B3"/>
    <w:rsid w:val="000636E2"/>
    <w:rsid w:val="00071786"/>
    <w:rsid w:val="000A4425"/>
    <w:rsid w:val="000A6FD4"/>
    <w:rsid w:val="000B3AFB"/>
    <w:rsid w:val="000C205B"/>
    <w:rsid w:val="000F3D84"/>
    <w:rsid w:val="0010350A"/>
    <w:rsid w:val="001043E0"/>
    <w:rsid w:val="00114422"/>
    <w:rsid w:val="0011775F"/>
    <w:rsid w:val="00130954"/>
    <w:rsid w:val="001E0389"/>
    <w:rsid w:val="001E4C07"/>
    <w:rsid w:val="002073B8"/>
    <w:rsid w:val="002120FF"/>
    <w:rsid w:val="002372FA"/>
    <w:rsid w:val="00267F9D"/>
    <w:rsid w:val="002B224B"/>
    <w:rsid w:val="0030431C"/>
    <w:rsid w:val="00310976"/>
    <w:rsid w:val="00322FCF"/>
    <w:rsid w:val="00354A1B"/>
    <w:rsid w:val="003A1449"/>
    <w:rsid w:val="003A32F7"/>
    <w:rsid w:val="003A3986"/>
    <w:rsid w:val="003B069F"/>
    <w:rsid w:val="003E3F06"/>
    <w:rsid w:val="003F1FE4"/>
    <w:rsid w:val="00407637"/>
    <w:rsid w:val="004277F5"/>
    <w:rsid w:val="0043587E"/>
    <w:rsid w:val="00444576"/>
    <w:rsid w:val="004518BA"/>
    <w:rsid w:val="0046153F"/>
    <w:rsid w:val="00461F48"/>
    <w:rsid w:val="0046781A"/>
    <w:rsid w:val="00493D30"/>
    <w:rsid w:val="004A1E38"/>
    <w:rsid w:val="004E0948"/>
    <w:rsid w:val="00524612"/>
    <w:rsid w:val="00537866"/>
    <w:rsid w:val="00554706"/>
    <w:rsid w:val="005B0280"/>
    <w:rsid w:val="005B77A6"/>
    <w:rsid w:val="005D10D2"/>
    <w:rsid w:val="005D305F"/>
    <w:rsid w:val="005D329E"/>
    <w:rsid w:val="005E2A6B"/>
    <w:rsid w:val="005E32B9"/>
    <w:rsid w:val="005E586B"/>
    <w:rsid w:val="00606536"/>
    <w:rsid w:val="00630E7E"/>
    <w:rsid w:val="00643011"/>
    <w:rsid w:val="006441EA"/>
    <w:rsid w:val="006510D8"/>
    <w:rsid w:val="0069286E"/>
    <w:rsid w:val="006A0B38"/>
    <w:rsid w:val="006A7843"/>
    <w:rsid w:val="006C33C0"/>
    <w:rsid w:val="006D6239"/>
    <w:rsid w:val="006E67AB"/>
    <w:rsid w:val="006F0F23"/>
    <w:rsid w:val="006F3F61"/>
    <w:rsid w:val="006F65CF"/>
    <w:rsid w:val="00704E37"/>
    <w:rsid w:val="00714312"/>
    <w:rsid w:val="00715F92"/>
    <w:rsid w:val="007A0B3F"/>
    <w:rsid w:val="007A321E"/>
    <w:rsid w:val="007F72D2"/>
    <w:rsid w:val="008034A7"/>
    <w:rsid w:val="008607CF"/>
    <w:rsid w:val="008A1035"/>
    <w:rsid w:val="008B1E8D"/>
    <w:rsid w:val="008C09BA"/>
    <w:rsid w:val="00914A94"/>
    <w:rsid w:val="0092107E"/>
    <w:rsid w:val="00945754"/>
    <w:rsid w:val="00967D41"/>
    <w:rsid w:val="009758EA"/>
    <w:rsid w:val="009D4E1E"/>
    <w:rsid w:val="009E620E"/>
    <w:rsid w:val="00A25EF9"/>
    <w:rsid w:val="00A310A9"/>
    <w:rsid w:val="00A611F8"/>
    <w:rsid w:val="00A614FB"/>
    <w:rsid w:val="00A92111"/>
    <w:rsid w:val="00AA4710"/>
    <w:rsid w:val="00AB11AA"/>
    <w:rsid w:val="00B23DC4"/>
    <w:rsid w:val="00B36919"/>
    <w:rsid w:val="00BA7FA2"/>
    <w:rsid w:val="00BB6E9C"/>
    <w:rsid w:val="00BD069E"/>
    <w:rsid w:val="00BD4651"/>
    <w:rsid w:val="00BF03AF"/>
    <w:rsid w:val="00C2244D"/>
    <w:rsid w:val="00C33FD9"/>
    <w:rsid w:val="00C55309"/>
    <w:rsid w:val="00C73C48"/>
    <w:rsid w:val="00C91687"/>
    <w:rsid w:val="00C96982"/>
    <w:rsid w:val="00CB16DD"/>
    <w:rsid w:val="00CE7268"/>
    <w:rsid w:val="00D11126"/>
    <w:rsid w:val="00D25E1D"/>
    <w:rsid w:val="00D41A31"/>
    <w:rsid w:val="00D754D4"/>
    <w:rsid w:val="00D81370"/>
    <w:rsid w:val="00DB1C75"/>
    <w:rsid w:val="00DB72D5"/>
    <w:rsid w:val="00DD11D4"/>
    <w:rsid w:val="00DD3FF1"/>
    <w:rsid w:val="00DF3A89"/>
    <w:rsid w:val="00DF7580"/>
    <w:rsid w:val="00E23D09"/>
    <w:rsid w:val="00E27DF0"/>
    <w:rsid w:val="00E35C90"/>
    <w:rsid w:val="00E51371"/>
    <w:rsid w:val="00E57138"/>
    <w:rsid w:val="00E6154C"/>
    <w:rsid w:val="00E61B5D"/>
    <w:rsid w:val="00E61B9E"/>
    <w:rsid w:val="00E9145B"/>
    <w:rsid w:val="00E94DD5"/>
    <w:rsid w:val="00EB0042"/>
    <w:rsid w:val="00ED4183"/>
    <w:rsid w:val="00F42FEF"/>
    <w:rsid w:val="00F6163B"/>
    <w:rsid w:val="00F660D9"/>
    <w:rsid w:val="00F6736E"/>
    <w:rsid w:val="00F72564"/>
    <w:rsid w:val="00FA50A8"/>
    <w:rsid w:val="00FD1F9A"/>
    <w:rsid w:val="00FE3807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 Narrow" w:hAnsi="Arial Narrow"/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firstLine="705"/>
      <w:jc w:val="both"/>
    </w:pPr>
    <w:rPr>
      <w:sz w:val="28"/>
    </w:rPr>
  </w:style>
  <w:style w:type="paragraph" w:styleId="20">
    <w:name w:val="Body Text Indent 2"/>
    <w:basedOn w:val="a"/>
    <w:pPr>
      <w:tabs>
        <w:tab w:val="num" w:pos="1200"/>
        <w:tab w:val="left" w:pos="2694"/>
      </w:tabs>
      <w:ind w:left="1200" w:hanging="360"/>
      <w:jc w:val="both"/>
    </w:pPr>
    <w:rPr>
      <w:sz w:val="26"/>
    </w:rPr>
  </w:style>
  <w:style w:type="paragraph" w:styleId="30">
    <w:name w:val="Body Text Indent 3"/>
    <w:basedOn w:val="a"/>
    <w:pPr>
      <w:ind w:firstLine="1276"/>
      <w:jc w:val="both"/>
    </w:pPr>
    <w:rPr>
      <w:sz w:val="28"/>
    </w:rPr>
  </w:style>
  <w:style w:type="paragraph" w:styleId="22">
    <w:name w:val="Body Text 2"/>
    <w:basedOn w:val="a"/>
    <w:pPr>
      <w:jc w:val="both"/>
    </w:pPr>
    <w:rPr>
      <w:sz w:val="26"/>
    </w:rPr>
  </w:style>
  <w:style w:type="paragraph" w:styleId="31">
    <w:name w:val="Body Text 3"/>
    <w:basedOn w:val="a"/>
    <w:rPr>
      <w:sz w:val="28"/>
    </w:rPr>
  </w:style>
  <w:style w:type="paragraph" w:customStyle="1" w:styleId="ConsNonformat">
    <w:name w:val="ConsNonformat"/>
    <w:rsid w:val="00CB16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rsid w:val="00EB00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D81370"/>
    <w:rPr>
      <w:color w:val="0000FF"/>
      <w:u w:val="single"/>
    </w:rPr>
  </w:style>
  <w:style w:type="paragraph" w:customStyle="1" w:styleId="subheader">
    <w:name w:val="subheader"/>
    <w:basedOn w:val="a"/>
    <w:rsid w:val="00A9211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 Narrow" w:hAnsi="Arial Narrow"/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firstLine="705"/>
      <w:jc w:val="both"/>
    </w:pPr>
    <w:rPr>
      <w:sz w:val="28"/>
    </w:rPr>
  </w:style>
  <w:style w:type="paragraph" w:styleId="20">
    <w:name w:val="Body Text Indent 2"/>
    <w:basedOn w:val="a"/>
    <w:pPr>
      <w:tabs>
        <w:tab w:val="num" w:pos="1200"/>
        <w:tab w:val="left" w:pos="2694"/>
      </w:tabs>
      <w:ind w:left="1200" w:hanging="360"/>
      <w:jc w:val="both"/>
    </w:pPr>
    <w:rPr>
      <w:sz w:val="26"/>
    </w:rPr>
  </w:style>
  <w:style w:type="paragraph" w:styleId="30">
    <w:name w:val="Body Text Indent 3"/>
    <w:basedOn w:val="a"/>
    <w:pPr>
      <w:ind w:firstLine="1276"/>
      <w:jc w:val="both"/>
    </w:pPr>
    <w:rPr>
      <w:sz w:val="28"/>
    </w:rPr>
  </w:style>
  <w:style w:type="paragraph" w:styleId="22">
    <w:name w:val="Body Text 2"/>
    <w:basedOn w:val="a"/>
    <w:pPr>
      <w:jc w:val="both"/>
    </w:pPr>
    <w:rPr>
      <w:sz w:val="26"/>
    </w:rPr>
  </w:style>
  <w:style w:type="paragraph" w:styleId="31">
    <w:name w:val="Body Text 3"/>
    <w:basedOn w:val="a"/>
    <w:rPr>
      <w:sz w:val="28"/>
    </w:rPr>
  </w:style>
  <w:style w:type="paragraph" w:customStyle="1" w:styleId="ConsNonformat">
    <w:name w:val="ConsNonformat"/>
    <w:rsid w:val="00CB16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rsid w:val="00EB00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D81370"/>
    <w:rPr>
      <w:color w:val="0000FF"/>
      <w:u w:val="single"/>
    </w:rPr>
  </w:style>
  <w:style w:type="paragraph" w:customStyle="1" w:styleId="subheader">
    <w:name w:val="subheader"/>
    <w:basedOn w:val="a"/>
    <w:rsid w:val="00A9211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Солонцовское сельское поселение</Company>
  <LinksUpToDate>false</LinksUpToDate>
  <CharactersWithSpaces>6181</CharactersWithSpaces>
  <SharedDoc>false</SharedDoc>
  <HLinks>
    <vt:vector size="6" baseType="variant">
      <vt:variant>
        <vt:i4>262175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consultantplus://offline/main?base=RLAW186;n=35695;fld=134;dst=6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Специалист</cp:lastModifiedBy>
  <cp:revision>5</cp:revision>
  <cp:lastPrinted>2012-08-14T08:00:00Z</cp:lastPrinted>
  <dcterms:created xsi:type="dcterms:W3CDTF">2024-03-13T06:26:00Z</dcterms:created>
  <dcterms:modified xsi:type="dcterms:W3CDTF">2024-04-01T06:20:00Z</dcterms:modified>
</cp:coreProperties>
</file>