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B4D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РОССИЙСКАЯ ФЕДЕРАЦИЯ</w:t>
      </w:r>
    </w:p>
    <w:p w14:paraId="0FEC86AF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РОСТОВСКАЯ ОБЛАСТЬ</w:t>
      </w:r>
    </w:p>
    <w:p w14:paraId="7FF79367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ВЕРХНЕДОНСКОЙ РАЙОН</w:t>
      </w:r>
    </w:p>
    <w:p w14:paraId="57DEE096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МУНИЦИПАЛЬНОЕ ОБРАЗОВАНИЕ</w:t>
      </w:r>
    </w:p>
    <w:p w14:paraId="1C5AB23C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«СОЛОНЦОВСКОЕ СЕЛЬСКОЕ ПОСЕЛЕНИЕ»</w:t>
      </w:r>
    </w:p>
    <w:p w14:paraId="5E74762C" w14:textId="77777777" w:rsidR="00736C92" w:rsidRPr="002D0033" w:rsidRDefault="00736C92" w:rsidP="00C74B6E">
      <w:pPr>
        <w:ind w:hanging="851"/>
        <w:jc w:val="center"/>
        <w:rPr>
          <w:b/>
        </w:rPr>
      </w:pPr>
      <w:r w:rsidRPr="002D0033">
        <w:rPr>
          <w:b/>
        </w:rPr>
        <w:t>СОБРАНИЕ ДЕПУТАТОВ СОЛОНЦОВСКОГО СЕЛЬСКОГО ПОСЕЛЕНИЯ</w:t>
      </w:r>
    </w:p>
    <w:p w14:paraId="34E64FAD" w14:textId="77777777" w:rsidR="00736C92" w:rsidRPr="002D0033" w:rsidRDefault="00736C92" w:rsidP="00736C92">
      <w:pPr>
        <w:ind w:hanging="851"/>
        <w:rPr>
          <w:b/>
        </w:rPr>
      </w:pPr>
    </w:p>
    <w:p w14:paraId="028B6396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 xml:space="preserve">РЕШЕНИЕ   </w:t>
      </w:r>
    </w:p>
    <w:p w14:paraId="38782CC3" w14:textId="194C025B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 xml:space="preserve">                                                                                        </w:t>
      </w:r>
    </w:p>
    <w:p w14:paraId="755A0251" w14:textId="6FAA3C3D" w:rsidR="00736C92" w:rsidRPr="002D0033" w:rsidRDefault="00736C92" w:rsidP="00736C92">
      <w:pPr>
        <w:rPr>
          <w:b/>
        </w:rPr>
      </w:pPr>
      <w:r w:rsidRPr="002D0033">
        <w:rPr>
          <w:b/>
        </w:rPr>
        <w:t>0</w:t>
      </w:r>
      <w:r w:rsidR="006E5E51">
        <w:rPr>
          <w:b/>
        </w:rPr>
        <w:t>5</w:t>
      </w:r>
      <w:r w:rsidRPr="002D0033">
        <w:rPr>
          <w:b/>
        </w:rPr>
        <w:t>.03.2024</w:t>
      </w:r>
      <w:r w:rsidRPr="002D0033">
        <w:t xml:space="preserve"> </w:t>
      </w:r>
      <w:r w:rsidRPr="002D0033">
        <w:rPr>
          <w:b/>
        </w:rPr>
        <w:t xml:space="preserve">                                              №</w:t>
      </w:r>
      <w:r w:rsidR="00661A00" w:rsidRPr="002D0033">
        <w:rPr>
          <w:b/>
        </w:rPr>
        <w:t xml:space="preserve"> </w:t>
      </w:r>
      <w:r w:rsidRPr="002D0033">
        <w:rPr>
          <w:b/>
        </w:rPr>
        <w:t>86                            х. Солонцовский</w:t>
      </w:r>
    </w:p>
    <w:p w14:paraId="1917C73A" w14:textId="77777777" w:rsidR="00736C92" w:rsidRPr="002D0033" w:rsidRDefault="00736C92" w:rsidP="00736C92"/>
    <w:p w14:paraId="4042C1D4" w14:textId="77777777" w:rsidR="00736C92" w:rsidRPr="002D0033" w:rsidRDefault="00736C92" w:rsidP="00736C92">
      <w:pPr>
        <w:jc w:val="both"/>
      </w:pPr>
      <w:r w:rsidRPr="002D0033">
        <w:t xml:space="preserve"> О внесении изменений в решение</w:t>
      </w:r>
    </w:p>
    <w:p w14:paraId="5C12BFF9" w14:textId="77777777" w:rsidR="00736C92" w:rsidRPr="002D0033" w:rsidRDefault="00736C92" w:rsidP="00736C92">
      <w:pPr>
        <w:jc w:val="both"/>
      </w:pPr>
      <w:r w:rsidRPr="002D0033">
        <w:t xml:space="preserve"> Собрания депутатов Солонцовского сельского </w:t>
      </w:r>
    </w:p>
    <w:p w14:paraId="565BAB1E" w14:textId="34EAD6D5" w:rsidR="00736C92" w:rsidRPr="002D0033" w:rsidRDefault="00736C92" w:rsidP="00736C92">
      <w:pPr>
        <w:jc w:val="both"/>
      </w:pPr>
      <w:r w:rsidRPr="002D0033">
        <w:t xml:space="preserve"> поселения от 27.11.2023 г. № 78</w:t>
      </w:r>
    </w:p>
    <w:p w14:paraId="15C07AD0" w14:textId="77777777" w:rsidR="00736C92" w:rsidRPr="002D0033" w:rsidRDefault="00736C92" w:rsidP="00736C92">
      <w:pPr>
        <w:jc w:val="both"/>
      </w:pPr>
      <w:r w:rsidRPr="002D0033">
        <w:t xml:space="preserve"> «Об установлении земельного налога»</w:t>
      </w:r>
    </w:p>
    <w:p w14:paraId="52A8AD70" w14:textId="77777777" w:rsidR="00C74B6E" w:rsidRDefault="00736C92" w:rsidP="00736C92">
      <w:pPr>
        <w:jc w:val="both"/>
      </w:pPr>
      <w:r w:rsidRPr="002D0033">
        <w:t xml:space="preserve">     </w:t>
      </w:r>
    </w:p>
    <w:p w14:paraId="32A30EC9" w14:textId="2A74DFD7" w:rsidR="00736C92" w:rsidRPr="002D0033" w:rsidRDefault="00C74B6E" w:rsidP="00736C92">
      <w:pPr>
        <w:jc w:val="both"/>
      </w:pPr>
      <w:r>
        <w:t xml:space="preserve">   </w:t>
      </w:r>
      <w:r w:rsidR="00736C92" w:rsidRPr="002D0033">
        <w:t>В</w:t>
      </w:r>
      <w:r>
        <w:t xml:space="preserve"> целях приведения нормативного документа в соответствие с действующим законодательством, в</w:t>
      </w:r>
      <w:r w:rsidR="00736C92" w:rsidRPr="002D0033">
        <w:t xml:space="preserve"> соответствие с главой 31 «Земельный налог» части II Налогового кодекса Российской Федерации, Устава муниципального образования «Солонцовское сельское поселение», Собрание депутатов Солонцовского сельского поселения</w:t>
      </w:r>
    </w:p>
    <w:p w14:paraId="347B129B" w14:textId="77777777" w:rsidR="00736C92" w:rsidRPr="002D0033" w:rsidRDefault="00736C92" w:rsidP="00736C92">
      <w:pPr>
        <w:jc w:val="center"/>
        <w:rPr>
          <w:b/>
        </w:rPr>
      </w:pPr>
      <w:r w:rsidRPr="002D0033">
        <w:rPr>
          <w:b/>
        </w:rPr>
        <w:t>решило:</w:t>
      </w:r>
    </w:p>
    <w:p w14:paraId="70859920" w14:textId="4208F768" w:rsidR="00736C92" w:rsidRPr="002D0033" w:rsidRDefault="00736C92" w:rsidP="00736C92">
      <w:pPr>
        <w:jc w:val="both"/>
      </w:pPr>
      <w:r w:rsidRPr="002D0033">
        <w:t xml:space="preserve">     1. Изложить подпункт 2 пункт 3 решения Собрания депутатов Солонцовского сельского поселения от 27.11.2023 г. № 78 «Об установлении земельного налога» в следующей редакции: </w:t>
      </w:r>
    </w:p>
    <w:p w14:paraId="41630E56" w14:textId="5D3497A3" w:rsidR="00736C92" w:rsidRPr="002D0033" w:rsidRDefault="00736C92" w:rsidP="00736C92">
      <w:pPr>
        <w:autoSpaceDE w:val="0"/>
        <w:autoSpaceDN w:val="0"/>
        <w:adjustRightInd w:val="0"/>
        <w:jc w:val="both"/>
      </w:pPr>
      <w:r w:rsidRPr="002D0033">
        <w:t xml:space="preserve"> «</w:t>
      </w:r>
      <w:r w:rsidR="00C74B6E">
        <w:t xml:space="preserve"> 2) </w:t>
      </w:r>
      <w:r w:rsidRPr="002D0033">
        <w:t>граждан, призванных на военную службу по мобилизации в Вооруженные Силы Российской Федерации, граждан</w:t>
      </w:r>
      <w:r w:rsidR="00590D25" w:rsidRPr="002D0033">
        <w:t>,</w:t>
      </w:r>
      <w:r w:rsidRPr="002D0033">
        <w:t xml:space="preserve">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 </w:t>
      </w:r>
    </w:p>
    <w:p w14:paraId="1029CD51" w14:textId="77777777" w:rsidR="00736C92" w:rsidRPr="002D0033" w:rsidRDefault="00736C92" w:rsidP="00736C92">
      <w:pPr>
        <w:jc w:val="both"/>
      </w:pPr>
      <w:r w:rsidRPr="002D0033">
        <w:t xml:space="preserve">    Основанием для предоставления льготы является :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 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Вооруженные Силы Российской Федерации) (для родителей (усыновителей), копия акта об усыновлении (для усыновителей).</w:t>
      </w:r>
    </w:p>
    <w:p w14:paraId="30B2E4A1" w14:textId="49C93FB0" w:rsidR="00736C92" w:rsidRPr="002D0033" w:rsidRDefault="00736C92" w:rsidP="00736C92">
      <w:pPr>
        <w:jc w:val="both"/>
      </w:pPr>
      <w:r w:rsidRPr="002D0033">
        <w:rPr>
          <w:shd w:val="clear" w:color="auto" w:fill="FFFFFF"/>
        </w:rPr>
        <w:t xml:space="preserve">     Гражданам, призванным на военную службу по мобилизации в Вооруженные Силы Российской Федерации, льгота предоставляется</w:t>
      </w:r>
      <w:r w:rsidR="00590D25" w:rsidRPr="002D0033">
        <w:rPr>
          <w:shd w:val="clear" w:color="auto" w:fill="FFFFFF"/>
        </w:rPr>
        <w:t xml:space="preserve"> </w:t>
      </w:r>
      <w:proofErr w:type="gramStart"/>
      <w:r w:rsidR="00590D25" w:rsidRPr="002D0033">
        <w:rPr>
          <w:shd w:val="clear" w:color="auto" w:fill="FFFFFF"/>
        </w:rPr>
        <w:t>в</w:t>
      </w:r>
      <w:r w:rsidRPr="002D0033">
        <w:rPr>
          <w:shd w:val="clear" w:color="auto" w:fill="FFFFFF"/>
        </w:rPr>
        <w:t xml:space="preserve"> без</w:t>
      </w:r>
      <w:proofErr w:type="gramEnd"/>
      <w:r w:rsidRPr="002D0033">
        <w:rPr>
          <w:shd w:val="clear" w:color="auto" w:fill="FFFFFF"/>
        </w:rPr>
        <w:t xml:space="preserve"> заявительно</w:t>
      </w:r>
      <w:r w:rsidR="00590D25" w:rsidRPr="002D0033">
        <w:rPr>
          <w:shd w:val="clear" w:color="auto" w:fill="FFFFFF"/>
        </w:rPr>
        <w:t>м</w:t>
      </w:r>
      <w:r w:rsidRPr="002D0033">
        <w:rPr>
          <w:shd w:val="clear" w:color="auto" w:fill="FFFFFF"/>
        </w:rPr>
        <w:t xml:space="preserve"> порядк</w:t>
      </w:r>
      <w:r w:rsidR="00590D25" w:rsidRPr="002D0033">
        <w:rPr>
          <w:shd w:val="clear" w:color="auto" w:fill="FFFFFF"/>
        </w:rPr>
        <w:t>е.</w:t>
      </w:r>
      <w:r w:rsidRPr="002D0033">
        <w:t>»</w:t>
      </w:r>
    </w:p>
    <w:p w14:paraId="7B4EE6F9" w14:textId="1403108A" w:rsidR="00736C92" w:rsidRPr="002D0033" w:rsidRDefault="00736C92" w:rsidP="00736C92">
      <w:pPr>
        <w:jc w:val="both"/>
      </w:pPr>
      <w:r w:rsidRPr="002D0033">
        <w:t xml:space="preserve">    2. Настоящее решение вступает в силу с</w:t>
      </w:r>
      <w:r w:rsidR="00C74B6E">
        <w:t xml:space="preserve"> даты опубликования и применяется к правоотношениям, возникшим с </w:t>
      </w:r>
      <w:r w:rsidRPr="002D0033">
        <w:t xml:space="preserve">1 января 2024г. </w:t>
      </w:r>
    </w:p>
    <w:p w14:paraId="1CFFE196" w14:textId="77777777" w:rsidR="00736C92" w:rsidRPr="002D0033" w:rsidRDefault="00736C92" w:rsidP="00736C92">
      <w:pPr>
        <w:jc w:val="both"/>
      </w:pPr>
    </w:p>
    <w:p w14:paraId="1F7DE62D" w14:textId="77777777" w:rsidR="00736C92" w:rsidRPr="002D0033" w:rsidRDefault="00736C92" w:rsidP="00736C92">
      <w:pPr>
        <w:jc w:val="both"/>
      </w:pPr>
      <w:r w:rsidRPr="002D0033">
        <w:t xml:space="preserve">Председатель Собрания депутатов -  </w:t>
      </w:r>
    </w:p>
    <w:p w14:paraId="2E62C623" w14:textId="1B97B43C" w:rsidR="006674AD" w:rsidRPr="002D0033" w:rsidRDefault="00736C92" w:rsidP="002D0033">
      <w:pPr>
        <w:jc w:val="both"/>
      </w:pPr>
      <w:r w:rsidRPr="002D0033">
        <w:t>Глава Солонцовского сельского поселения                               А.А. Асташов</w:t>
      </w:r>
    </w:p>
    <w:sectPr w:rsidR="006674AD" w:rsidRPr="002D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92"/>
    <w:rsid w:val="001713FD"/>
    <w:rsid w:val="002D0033"/>
    <w:rsid w:val="00590D25"/>
    <w:rsid w:val="00661A00"/>
    <w:rsid w:val="006674AD"/>
    <w:rsid w:val="006E5E51"/>
    <w:rsid w:val="00736C92"/>
    <w:rsid w:val="008216C9"/>
    <w:rsid w:val="00986A2A"/>
    <w:rsid w:val="00C74B6E"/>
    <w:rsid w:val="00D35647"/>
    <w:rsid w:val="00E81F3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958"/>
  <w15:chartTrackingRefBased/>
  <w15:docId w15:val="{5C5077AA-549A-4929-9267-AF57B362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2024-03-05T08:46:00Z</cp:lastPrinted>
  <dcterms:created xsi:type="dcterms:W3CDTF">2024-03-04T10:19:00Z</dcterms:created>
  <dcterms:modified xsi:type="dcterms:W3CDTF">2024-03-05T08:52:00Z</dcterms:modified>
</cp:coreProperties>
</file>