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left="-426"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bookmarkStart w:id="0" w:name="_Toc374028472"/>
      <w:bookmarkStart w:id="1" w:name="_Toc374029320"/>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CC6C55">
        <w:rPr>
          <w:rFonts w:eastAsia="Times New Roman" w:cs="Times New Roman"/>
          <w:b/>
          <w:bCs/>
          <w:spacing w:val="22"/>
          <w:sz w:val="40"/>
          <w:szCs w:val="40"/>
          <w:lang w:eastAsia="ar-SA"/>
        </w:rPr>
        <w:t xml:space="preserve"> Книга 8</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00CC6C55">
        <w:rPr>
          <w:rFonts w:eastAsia="Times New Roman" w:cs="Times New Roman"/>
          <w:b/>
          <w:bCs/>
          <w:spacing w:val="22"/>
          <w:sz w:val="40"/>
          <w:szCs w:val="40"/>
          <w:lang w:eastAsia="ar-SA"/>
        </w:rPr>
        <w:t>Солонцовск</w:t>
      </w:r>
      <w:r w:rsidRPr="00CC5A86">
        <w:rPr>
          <w:rFonts w:eastAsia="Times New Roman" w:cs="Times New Roman"/>
          <w:b/>
          <w:bCs/>
          <w:spacing w:val="22"/>
          <w:sz w:val="40"/>
          <w:szCs w:val="40"/>
          <w:lang w:eastAsia="ar-SA"/>
        </w:rPr>
        <w:t>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CC5A86">
        <w:rPr>
          <w:rFonts w:eastAsia="Times New Roman" w:cs="Times New Roman"/>
          <w:sz w:val="28"/>
          <w:szCs w:val="28"/>
          <w:lang w:eastAsia="ru-RU"/>
        </w:rPr>
        <w:t>Москва 2020 го</w:t>
      </w:r>
      <w:bookmarkEnd w:id="0"/>
      <w:bookmarkEnd w:id="1"/>
      <w:r w:rsidRPr="00CC5A86">
        <w:rPr>
          <w:rFonts w:eastAsia="Times New Roman" w:cs="Times New Roman"/>
          <w:sz w:val="28"/>
          <w:szCs w:val="28"/>
          <w:lang w:eastAsia="ru-RU"/>
        </w:rPr>
        <w:t>д</w:t>
      </w:r>
    </w:p>
    <w:p w:rsidR="00CC5A86" w:rsidRPr="00CC5A86" w:rsidRDefault="00CC5A86" w:rsidP="00CC5A86">
      <w:pPr>
        <w:spacing w:line="240" w:lineRule="auto"/>
        <w:ind w:firstLine="0"/>
        <w:jc w:val="left"/>
        <w:rPr>
          <w:rFonts w:eastAsia="Times New Roman" w:cs="Times New Roman"/>
          <w:sz w:val="28"/>
          <w:szCs w:val="28"/>
          <w:lang w:eastAsia="ru-RU"/>
        </w:rPr>
        <w:sectPr w:rsidR="00CC5A86" w:rsidRPr="00CC5A86"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 w:val="16"/>
          <w:szCs w:val="1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CC6C55">
        <w:rPr>
          <w:rFonts w:eastAsia="Times New Roman" w:cs="Times New Roman"/>
          <w:b/>
          <w:bCs/>
          <w:spacing w:val="22"/>
          <w:sz w:val="40"/>
          <w:szCs w:val="40"/>
          <w:lang w:eastAsia="ar-SA"/>
        </w:rPr>
        <w:t xml:space="preserve"> Книга 8</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00CC6C55">
        <w:rPr>
          <w:rFonts w:eastAsia="Times New Roman" w:cs="Times New Roman"/>
          <w:b/>
          <w:bCs/>
          <w:spacing w:val="22"/>
          <w:sz w:val="40"/>
          <w:szCs w:val="40"/>
          <w:lang w:eastAsia="ar-SA"/>
        </w:rPr>
        <w:t>Солонцовск</w:t>
      </w:r>
      <w:r w:rsidRPr="00CC5A86">
        <w:rPr>
          <w:rFonts w:eastAsia="Times New Roman" w:cs="Times New Roman"/>
          <w:b/>
          <w:bCs/>
          <w:spacing w:val="22"/>
          <w:sz w:val="40"/>
          <w:szCs w:val="40"/>
          <w:lang w:eastAsia="ar-SA"/>
        </w:rPr>
        <w:t>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CC5A86">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eastAsia="Times New Roman" w:cs="Times New Roman"/>
          <w:sz w:val="28"/>
          <w:szCs w:val="28"/>
          <w:lang w:eastAsia="ru-RU"/>
        </w:rPr>
        <w:t xml:space="preserve">Заместитель </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sz w:val="28"/>
          <w:szCs w:val="28"/>
          <w:lang w:eastAsia="ru-RU"/>
        </w:rPr>
        <w:t>Генерального директора                                                            С.И. Бычков</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CC5A86">
        <w:rPr>
          <w:rFonts w:eastAsia="Times New Roman" w:cs="Times New Roman"/>
          <w:sz w:val="28"/>
          <w:szCs w:val="28"/>
          <w:lang w:eastAsia="ru-RU"/>
        </w:rPr>
        <w:t>Руководитель проекта                                                         Д.С. Татарников</w:t>
      </w:r>
    </w:p>
    <w:p w:rsidR="000932F1" w:rsidRDefault="000932F1">
      <w:pPr>
        <w:spacing w:after="160" w:line="259" w:lineRule="auto"/>
        <w:ind w:firstLine="0"/>
        <w:jc w:val="left"/>
      </w:pPr>
      <w:r>
        <w:br w:type="page"/>
      </w:r>
    </w:p>
    <w:p w:rsidR="00AE4165" w:rsidRPr="00AE4165" w:rsidRDefault="00AE4165" w:rsidP="00C95FB1">
      <w:pPr>
        <w:ind w:firstLine="0"/>
        <w:jc w:val="center"/>
      </w:pPr>
      <w:r>
        <w:lastRenderedPageBreak/>
        <w:t>СОСТАВ ПРОЕКТА</w:t>
      </w:r>
    </w:p>
    <w:p w:rsidR="00AE4165" w:rsidRDefault="00AE4165" w:rsidP="00AE4165">
      <w:pPr>
        <w:suppressAutoHyphens/>
        <w:spacing w:line="240" w:lineRule="auto"/>
        <w:ind w:firstLine="0"/>
        <w:jc w:val="center"/>
        <w:rPr>
          <w:rFonts w:eastAsia="Times New Roman" w:cs="Times New Roman"/>
          <w:szCs w:val="26"/>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647"/>
        <w:gridCol w:w="1162"/>
      </w:tblGrid>
      <w:tr w:rsidR="00C95FB1" w:rsidRPr="00133539" w:rsidTr="00C1051A">
        <w:trPr>
          <w:trHeight w:val="233"/>
          <w:jc w:val="center"/>
        </w:trPr>
        <w:tc>
          <w:tcPr>
            <w:tcW w:w="454" w:type="dxa"/>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62" w:type="dxa"/>
          </w:tcPr>
          <w:p w:rsidR="00C95FB1" w:rsidRPr="00133539" w:rsidRDefault="00C95FB1" w:rsidP="00C1051A">
            <w:pPr>
              <w:spacing w:line="240" w:lineRule="auto"/>
              <w:ind w:firstLine="0"/>
              <w:jc w:val="center"/>
              <w:rPr>
                <w:rFonts w:eastAsia="Times New Roman" w:cs="Times New Roman"/>
                <w:b/>
                <w:sz w:val="24"/>
                <w:szCs w:val="24"/>
                <w:lang w:eastAsia="ru-RU"/>
              </w:rPr>
            </w:pPr>
          </w:p>
        </w:tc>
      </w:tr>
      <w:tr w:rsidR="00C95FB1" w:rsidRPr="00133539" w:rsidTr="00C1051A">
        <w:trPr>
          <w:trHeight w:val="233"/>
          <w:jc w:val="center"/>
        </w:trPr>
        <w:tc>
          <w:tcPr>
            <w:tcW w:w="454" w:type="dxa"/>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647" w:type="dxa"/>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62" w:type="dxa"/>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 гриф</w:t>
            </w:r>
          </w:p>
        </w:tc>
      </w:tr>
      <w:tr w:rsidR="00C95FB1" w:rsidRPr="00133539" w:rsidTr="00C1051A">
        <w:trPr>
          <w:trHeight w:val="233"/>
          <w:jc w:val="center"/>
        </w:trPr>
        <w:tc>
          <w:tcPr>
            <w:tcW w:w="454" w:type="dxa"/>
            <w:tcBorders>
              <w:bottom w:val="single" w:sz="4" w:space="0" w:color="auto"/>
            </w:tcBorders>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bottom w:val="single" w:sz="4" w:space="0" w:color="auto"/>
            </w:tcBorders>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62" w:type="dxa"/>
            <w:tcBorders>
              <w:bottom w:val="single" w:sz="4" w:space="0" w:color="auto"/>
            </w:tcBorders>
          </w:tcPr>
          <w:p w:rsidR="00C95FB1" w:rsidRPr="00133539" w:rsidRDefault="00C95FB1" w:rsidP="00C1051A">
            <w:pPr>
              <w:spacing w:line="240" w:lineRule="auto"/>
              <w:ind w:firstLine="0"/>
              <w:jc w:val="center"/>
              <w:rPr>
                <w:rFonts w:eastAsia="Times New Roman" w:cs="Times New Roman"/>
                <w:b/>
                <w:sz w:val="24"/>
                <w:szCs w:val="24"/>
                <w:lang w:eastAsia="ru-RU"/>
              </w:rPr>
            </w:pPr>
          </w:p>
        </w:tc>
      </w:tr>
      <w:tr w:rsidR="00C95FB1" w:rsidRPr="00133539" w:rsidTr="00C1051A">
        <w:trPr>
          <w:trHeight w:val="136"/>
          <w:jc w:val="center"/>
        </w:trPr>
        <w:tc>
          <w:tcPr>
            <w:tcW w:w="454" w:type="dxa"/>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shd w:val="clear" w:color="auto" w:fill="B8CCE4"/>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shd w:val="clear" w:color="auto" w:fill="B8CCE4"/>
          </w:tcPr>
          <w:p w:rsidR="00C95FB1" w:rsidRPr="00133539" w:rsidRDefault="00C95FB1" w:rsidP="00C1051A">
            <w:pPr>
              <w:spacing w:line="240" w:lineRule="auto"/>
              <w:ind w:firstLine="0"/>
              <w:jc w:val="center"/>
              <w:rPr>
                <w:rFonts w:eastAsia="Times New Roman" w:cs="Times New Roman"/>
                <w:b/>
                <w:sz w:val="24"/>
                <w:szCs w:val="24"/>
                <w:lang w:eastAsia="ru-RU"/>
              </w:rPr>
            </w:pPr>
          </w:p>
        </w:tc>
      </w:tr>
      <w:tr w:rsidR="00C95FB1" w:rsidRPr="00133539" w:rsidTr="00C1051A">
        <w:trPr>
          <w:trHeight w:val="51"/>
          <w:jc w:val="center"/>
        </w:trPr>
        <w:tc>
          <w:tcPr>
            <w:tcW w:w="10263"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Текстовые материалы</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1 Положение о территориальном планировании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1.2. Карта границ населенных пунктов, входящих в состав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1.3. Карта функциональных зон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1.4.1.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Том 1. Книга 2 Положение о территориальном планировании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2.1. Карта планируемого размещения объектов местного значения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2.2. Карта границ населенных пунктов, входящих в состав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2.3. Карта функциональных зон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2.4. Карта современного использования территории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3 Положение о территориальном планировании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3.2. Карта границ населенных пунктов, входящих в состав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3.3 Карта функциональных зон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val="en-US"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3.4. Карта современного использования территории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4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4.2. Карта границ населенных пунктов, входящих в состав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4.3. Карта функциональных зон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4.4.1.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5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5.2. Карта границ населенных пунктов, входящих в состав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5.3. Карта функциональных зон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6 Положение о территориальном планировании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6.2. Карта границ населенных пунктов, входящих в состав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6.3. Карта функциональных зон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6.4.1.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7 Положение о территориальном планировании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7.2. Карта границ населенных пунктов, входящих в состав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7.3. Карта функциональных зон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7.4.1.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C95FB1" w:rsidRPr="00133539" w:rsidTr="00C1051A">
        <w:trPr>
          <w:trHeight w:val="118"/>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8 Положение о территориальном планировании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8.2. Карта границ населенных пунктов, входящих в состав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8.3. Карта функциональных зон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sz w:val="24"/>
                <w:szCs w:val="24"/>
                <w:lang w:eastAsia="ru-RU"/>
              </w:rPr>
              <w:t>Лист ГП 8.4.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sz w:val="24"/>
                <w:szCs w:val="24"/>
                <w:lang w:eastAsia="ru-RU"/>
              </w:rPr>
            </w:pPr>
            <w:r w:rsidRPr="00133539">
              <w:rPr>
                <w:rFonts w:eastAsia="Times New Roman" w:cs="Times New Roman"/>
                <w:sz w:val="24"/>
                <w:szCs w:val="24"/>
                <w:lang w:eastAsia="ru-RU"/>
              </w:rPr>
              <w:t>Лист ГП 8.4.1.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9 Положение о территориальном планировании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9.2. Карта границ населенных пунктов, входящих в состав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9.3. Карта функциональных зон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9.4. Карта современного использования территории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10 Положение о территориальном планировании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10.2. Карта границ населенных пунктов, входящих в состав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10.3. Карта функциональных зон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p>
        </w:tc>
      </w:tr>
      <w:tr w:rsidR="00C95FB1"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C95FB1" w:rsidRPr="00133539" w:rsidRDefault="00C95FB1" w:rsidP="00C1051A">
            <w:pPr>
              <w:tabs>
                <w:tab w:val="left" w:pos="1335"/>
              </w:tabs>
              <w:snapToGrid w:val="0"/>
              <w:spacing w:line="240" w:lineRule="auto"/>
              <w:ind w:firstLine="0"/>
              <w:rPr>
                <w:rFonts w:eastAsia="Times New Roman" w:cs="Times New Roman"/>
                <w:sz w:val="24"/>
                <w:szCs w:val="24"/>
                <w:u w:val="single"/>
                <w:lang w:eastAsia="ar-SA"/>
              </w:rPr>
            </w:pPr>
            <w:r w:rsidRPr="00133539">
              <w:rPr>
                <w:rFonts w:eastAsia="Times New Roman" w:cs="Times New Roman"/>
                <w:sz w:val="24"/>
                <w:szCs w:val="24"/>
                <w:lang w:eastAsia="ru-RU"/>
              </w:rPr>
              <w:t>Лист ГП 10.4.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Шумилинское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C95FB1" w:rsidRDefault="00C95FB1" w:rsidP="00C95FB1">
      <w:pPr>
        <w:spacing w:line="240" w:lineRule="auto"/>
        <w:ind w:firstLine="0"/>
        <w:jc w:val="left"/>
        <w:rPr>
          <w:rFonts w:eastAsia="Times New Roman" w:cs="Times New Roman"/>
          <w:sz w:val="24"/>
          <w:szCs w:val="24"/>
          <w:lang w:eastAsia="ru-RU"/>
        </w:rPr>
      </w:pPr>
    </w:p>
    <w:p w:rsidR="00C95FB1" w:rsidRDefault="00C95FB1" w:rsidP="00C95FB1">
      <w:pPr>
        <w:spacing w:line="240" w:lineRule="auto"/>
        <w:ind w:firstLine="0"/>
        <w:jc w:val="left"/>
        <w:rPr>
          <w:rFonts w:eastAsia="Times New Roman" w:cs="Times New Roman"/>
          <w:sz w:val="24"/>
          <w:szCs w:val="24"/>
          <w:lang w:eastAsia="ru-RU"/>
        </w:rPr>
      </w:pPr>
    </w:p>
    <w:p w:rsidR="00C95FB1" w:rsidRDefault="00C95FB1" w:rsidP="00C95FB1">
      <w:pPr>
        <w:spacing w:line="240" w:lineRule="auto"/>
        <w:ind w:firstLine="0"/>
        <w:jc w:val="left"/>
        <w:rPr>
          <w:rFonts w:eastAsia="Times New Roman" w:cs="Times New Roman"/>
          <w:sz w:val="24"/>
          <w:szCs w:val="24"/>
          <w:lang w:eastAsia="ru-RU"/>
        </w:rPr>
      </w:pPr>
    </w:p>
    <w:p w:rsidR="00C95FB1" w:rsidRPr="00133539" w:rsidRDefault="00C95FB1" w:rsidP="00C95FB1">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9"/>
        <w:gridCol w:w="1134"/>
      </w:tblGrid>
      <w:tr w:rsidR="00C95FB1" w:rsidRPr="00133539" w:rsidTr="00C1051A">
        <w:trPr>
          <w:trHeight w:val="233"/>
        </w:trPr>
        <w:tc>
          <w:tcPr>
            <w:tcW w:w="534" w:type="dxa"/>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539" w:type="dxa"/>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3 этапа. Проведение работ по подготовке проекта внесения изменений в правила землепользования и застройки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34" w:type="dxa"/>
          </w:tcPr>
          <w:p w:rsidR="00C95FB1" w:rsidRPr="00133539" w:rsidRDefault="00C95FB1" w:rsidP="00C1051A">
            <w:pPr>
              <w:spacing w:line="240" w:lineRule="auto"/>
              <w:ind w:firstLine="0"/>
              <w:jc w:val="center"/>
              <w:rPr>
                <w:rFonts w:eastAsia="Times New Roman" w:cs="Times New Roman"/>
                <w:b/>
                <w:sz w:val="24"/>
                <w:szCs w:val="24"/>
                <w:lang w:eastAsia="ru-RU"/>
              </w:rPr>
            </w:pPr>
          </w:p>
        </w:tc>
      </w:tr>
      <w:tr w:rsidR="00C95FB1" w:rsidRPr="00133539" w:rsidTr="00C1051A">
        <w:trPr>
          <w:trHeight w:val="233"/>
        </w:trPr>
        <w:tc>
          <w:tcPr>
            <w:tcW w:w="534" w:type="dxa"/>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539" w:type="dxa"/>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34" w:type="dxa"/>
          </w:tcPr>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w:t>
            </w:r>
          </w:p>
        </w:tc>
      </w:tr>
      <w:tr w:rsidR="00C95FB1" w:rsidRPr="00133539" w:rsidTr="00C1051A">
        <w:trPr>
          <w:trHeight w:val="233"/>
        </w:trPr>
        <w:tc>
          <w:tcPr>
            <w:tcW w:w="534" w:type="dxa"/>
          </w:tcPr>
          <w:p w:rsidR="00C95FB1" w:rsidRPr="00133539" w:rsidRDefault="00C95FB1" w:rsidP="00C1051A">
            <w:pPr>
              <w:spacing w:line="240" w:lineRule="auto"/>
              <w:ind w:firstLine="0"/>
              <w:jc w:val="center"/>
              <w:rPr>
                <w:rFonts w:eastAsia="Times New Roman" w:cs="Times New Roman"/>
                <w:sz w:val="24"/>
                <w:szCs w:val="24"/>
                <w:lang w:eastAsia="ru-RU"/>
              </w:rPr>
            </w:pPr>
          </w:p>
        </w:tc>
        <w:tc>
          <w:tcPr>
            <w:tcW w:w="8539" w:type="dxa"/>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Правила землепользования и застройки поселений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p w:rsidR="00C95FB1" w:rsidRPr="00133539" w:rsidRDefault="00C95FB1"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(корректировка)</w:t>
            </w:r>
          </w:p>
        </w:tc>
        <w:tc>
          <w:tcPr>
            <w:tcW w:w="1134" w:type="dxa"/>
          </w:tcPr>
          <w:p w:rsidR="00C95FB1" w:rsidRPr="00133539" w:rsidRDefault="00C95FB1" w:rsidP="00C1051A">
            <w:pPr>
              <w:spacing w:line="240" w:lineRule="auto"/>
              <w:ind w:firstLine="0"/>
              <w:jc w:val="center"/>
              <w:rPr>
                <w:rFonts w:eastAsia="Times New Roman" w:cs="Times New Roman"/>
                <w:b/>
                <w:sz w:val="24"/>
                <w:szCs w:val="24"/>
                <w:lang w:eastAsia="ru-RU"/>
              </w:rPr>
            </w:pP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1.1 Правила землепользования и застройки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 Карта градостроительного зонирования.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2.1 Правила землепользования и застройки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Лист ПЗЗ 2. Карта градостроительного зонирования.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3.1 Правила землепользования и застройки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3. Карта градостроительного зонирования.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4.1 Правила землепользования и застройки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4. Карта градостроительного зонирования.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5.1 Правила землепользования и застройки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5. Карта градостроительного зонирования.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6.1 Правила землепользования и застройки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6. Карта градостроительного зонирования.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7.1 Правила землепользования и застройки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7. Карта градостроительного зонирования.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8.1 Правила землепользования и застройки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8. Карта градостроительного зонирования.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9.1 Правила землепользования и застройки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9. Карта градостроительного зонирования.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C95FB1" w:rsidRPr="00133539" w:rsidTr="00C1051A">
        <w:trPr>
          <w:trHeight w:val="142"/>
        </w:trPr>
        <w:tc>
          <w:tcPr>
            <w:tcW w:w="534"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C95FB1" w:rsidRPr="00133539" w:rsidRDefault="00C95FB1"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C95FB1" w:rsidRPr="00133539" w:rsidRDefault="00C95FB1" w:rsidP="00C1051A">
            <w:pPr>
              <w:spacing w:line="240" w:lineRule="auto"/>
              <w:ind w:firstLine="0"/>
              <w:jc w:val="left"/>
              <w:rPr>
                <w:rFonts w:eastAsia="Times New Roman" w:cs="Times New Roman"/>
                <w:sz w:val="24"/>
                <w:szCs w:val="24"/>
                <w:lang w:eastAsia="ru-RU"/>
              </w:rPr>
            </w:pPr>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10.1 Правила землепользования и застройки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C95FB1"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C95FB1" w:rsidRPr="00133539" w:rsidTr="00C1051A">
        <w:trPr>
          <w:trHeight w:val="142"/>
        </w:trPr>
        <w:tc>
          <w:tcPr>
            <w:tcW w:w="534" w:type="dxa"/>
            <w:tcBorders>
              <w:top w:val="single" w:sz="6" w:space="0" w:color="auto"/>
              <w:bottom w:val="single" w:sz="6" w:space="0" w:color="auto"/>
            </w:tcBorders>
            <w:shd w:val="clear" w:color="auto" w:fill="auto"/>
            <w:vAlign w:val="center"/>
          </w:tcPr>
          <w:p w:rsidR="00C95FB1" w:rsidRPr="00133539" w:rsidRDefault="00C95FB1"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C95FB1" w:rsidRPr="00133539" w:rsidRDefault="00C95FB1"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10. Карта г</w:t>
            </w:r>
            <w:r w:rsidRPr="00D53B7E">
              <w:rPr>
                <w:rFonts w:eastAsia="Times New Roman" w:cs="Times New Roman"/>
                <w:bCs/>
                <w:sz w:val="24"/>
                <w:szCs w:val="24"/>
                <w:lang w:eastAsia="ar-SA"/>
              </w:rPr>
              <w:t xml:space="preserve">радостроительного зонирования. </w:t>
            </w:r>
            <w:r w:rsidRPr="00133539">
              <w:rPr>
                <w:rFonts w:eastAsia="Times New Roman" w:cs="Times New Roman"/>
                <w:bCs/>
                <w:sz w:val="24"/>
                <w:szCs w:val="24"/>
                <w:lang w:eastAsia="ar-SA"/>
              </w:rPr>
              <w:t>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C95FB1" w:rsidRPr="00133539" w:rsidRDefault="00C95FB1"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C95FB1" w:rsidRDefault="00C95FB1" w:rsidP="00AE4165">
      <w:pPr>
        <w:suppressAutoHyphens/>
        <w:spacing w:line="240" w:lineRule="auto"/>
        <w:ind w:firstLine="0"/>
        <w:jc w:val="center"/>
        <w:rPr>
          <w:rFonts w:eastAsia="Times New Roman" w:cs="Times New Roman"/>
          <w:szCs w:val="26"/>
          <w:lang w:eastAsia="ru-RU"/>
        </w:rPr>
      </w:pPr>
    </w:p>
    <w:p w:rsidR="00C95FB1" w:rsidRPr="00AE4165" w:rsidRDefault="00C95FB1" w:rsidP="00AE4165">
      <w:pPr>
        <w:suppressAutoHyphens/>
        <w:spacing w:line="240" w:lineRule="auto"/>
        <w:ind w:firstLine="0"/>
        <w:jc w:val="center"/>
        <w:rPr>
          <w:rFonts w:eastAsia="Times New Roman" w:cs="Times New Roman"/>
          <w:szCs w:val="26"/>
          <w:lang w:eastAsia="ru-RU"/>
        </w:rPr>
      </w:pPr>
    </w:p>
    <w:p w:rsidR="000932F1" w:rsidRDefault="000932F1">
      <w:pPr>
        <w:spacing w:after="160" w:line="259" w:lineRule="auto"/>
        <w:ind w:firstLine="0"/>
        <w:jc w:val="left"/>
      </w:pPr>
      <w:r>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Default="00AE4165" w:rsidP="00620AE0">
          <w:pPr>
            <w:ind w:firstLine="0"/>
            <w:jc w:val="center"/>
            <w:rPr>
              <w:lang w:eastAsia="ru-RU"/>
            </w:rPr>
          </w:pPr>
          <w:r>
            <w:rPr>
              <w:lang w:eastAsia="ru-RU"/>
            </w:rPr>
            <w:t>ОГЛАВЛЕНИЕ</w:t>
          </w:r>
        </w:p>
        <w:p w:rsidR="000932F1" w:rsidRPr="000932F1" w:rsidRDefault="000932F1" w:rsidP="008D29C4">
          <w:pPr>
            <w:ind w:firstLine="0"/>
            <w:rPr>
              <w:lang w:eastAsia="ru-RU"/>
            </w:rPr>
          </w:pPr>
        </w:p>
        <w:p w:rsidR="00B50017" w:rsidRDefault="000932F1" w:rsidP="00B50017">
          <w:pPr>
            <w:pStyle w:val="11"/>
            <w:rPr>
              <w:rFonts w:asciiTheme="minorHAnsi" w:eastAsiaTheme="minorEastAsia" w:hAnsiTheme="minorHAnsi"/>
              <w:noProof/>
              <w:sz w:val="22"/>
              <w:lang w:eastAsia="ru-RU"/>
            </w:rPr>
          </w:pPr>
          <w:r w:rsidRPr="005B4291">
            <w:rPr>
              <w:rFonts w:cs="Times New Roman"/>
              <w:bCs/>
              <w:color w:val="000000" w:themeColor="text1"/>
              <w:szCs w:val="26"/>
            </w:rPr>
            <w:fldChar w:fldCharType="begin"/>
          </w:r>
          <w:r w:rsidRPr="005B4291">
            <w:rPr>
              <w:rFonts w:cs="Times New Roman"/>
              <w:bCs/>
              <w:color w:val="000000" w:themeColor="text1"/>
              <w:szCs w:val="26"/>
            </w:rPr>
            <w:instrText xml:space="preserve"> TOC \o "1-3" \h \z \u </w:instrText>
          </w:r>
          <w:r w:rsidRPr="005B4291">
            <w:rPr>
              <w:rFonts w:cs="Times New Roman"/>
              <w:bCs/>
              <w:color w:val="000000" w:themeColor="text1"/>
              <w:szCs w:val="26"/>
            </w:rPr>
            <w:fldChar w:fldCharType="separate"/>
          </w:r>
          <w:hyperlink w:anchor="_Toc46841754" w:history="1">
            <w:r w:rsidR="00B50017" w:rsidRPr="00B35BE8">
              <w:rPr>
                <w:rStyle w:val="a9"/>
                <w:noProof/>
              </w:rPr>
              <w:t>Часть I. Порядок применения правил землепользования и застройки и внесения в них изменений</w:t>
            </w:r>
            <w:r w:rsidR="00B50017">
              <w:rPr>
                <w:noProof/>
                <w:webHidden/>
              </w:rPr>
              <w:tab/>
            </w:r>
            <w:r w:rsidR="00B50017">
              <w:rPr>
                <w:noProof/>
                <w:webHidden/>
              </w:rPr>
              <w:fldChar w:fldCharType="begin"/>
            </w:r>
            <w:r w:rsidR="00B50017">
              <w:rPr>
                <w:noProof/>
                <w:webHidden/>
              </w:rPr>
              <w:instrText xml:space="preserve"> PAGEREF _Toc46841754 \h </w:instrText>
            </w:r>
            <w:r w:rsidR="00B50017">
              <w:rPr>
                <w:noProof/>
                <w:webHidden/>
              </w:rPr>
            </w:r>
            <w:r w:rsidR="00B50017">
              <w:rPr>
                <w:noProof/>
                <w:webHidden/>
              </w:rPr>
              <w:fldChar w:fldCharType="separate"/>
            </w:r>
            <w:r w:rsidR="00B50017">
              <w:rPr>
                <w:noProof/>
                <w:webHidden/>
              </w:rPr>
              <w:t>14</w:t>
            </w:r>
            <w:r w:rsidR="00B50017">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55" w:history="1">
            <w:r w:rsidRPr="00B35BE8">
              <w:rPr>
                <w:rStyle w:val="a9"/>
                <w:noProof/>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_Toc46841755 \h </w:instrText>
            </w:r>
            <w:r>
              <w:rPr>
                <w:noProof/>
                <w:webHidden/>
              </w:rPr>
            </w:r>
            <w:r>
              <w:rPr>
                <w:noProof/>
                <w:webHidden/>
              </w:rPr>
              <w:fldChar w:fldCharType="separate"/>
            </w:r>
            <w:r>
              <w:rPr>
                <w:noProof/>
                <w:webHidden/>
              </w:rPr>
              <w:t>14</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56" w:history="1">
            <w:r w:rsidRPr="00B35BE8">
              <w:rPr>
                <w:rStyle w:val="a9"/>
                <w:noProof/>
              </w:rPr>
              <w:t>Статья 1. Общие положения</w:t>
            </w:r>
            <w:r>
              <w:rPr>
                <w:noProof/>
                <w:webHidden/>
              </w:rPr>
              <w:tab/>
            </w:r>
            <w:r>
              <w:rPr>
                <w:noProof/>
                <w:webHidden/>
              </w:rPr>
              <w:fldChar w:fldCharType="begin"/>
            </w:r>
            <w:r>
              <w:rPr>
                <w:noProof/>
                <w:webHidden/>
              </w:rPr>
              <w:instrText xml:space="preserve"> PAGEREF _Toc46841756 \h </w:instrText>
            </w:r>
            <w:r>
              <w:rPr>
                <w:noProof/>
                <w:webHidden/>
              </w:rPr>
            </w:r>
            <w:r>
              <w:rPr>
                <w:noProof/>
                <w:webHidden/>
              </w:rPr>
              <w:fldChar w:fldCharType="separate"/>
            </w:r>
            <w:r>
              <w:rPr>
                <w:noProof/>
                <w:webHidden/>
              </w:rPr>
              <w:t>14</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57" w:history="1">
            <w:r w:rsidRPr="00B35BE8">
              <w:rPr>
                <w:rStyle w:val="a9"/>
                <w:noProof/>
              </w:rPr>
              <w:t xml:space="preserve">Статья 2. Полномочия Собраний депутатов Солонцовского сельского поселения в области регулирования отношений по вопросам землепользования и </w:t>
            </w:r>
            <w:r>
              <w:rPr>
                <w:rStyle w:val="a9"/>
                <w:noProof/>
              </w:rPr>
              <w:br/>
            </w:r>
            <w:r w:rsidRPr="00B35BE8">
              <w:rPr>
                <w:rStyle w:val="a9"/>
                <w:noProof/>
              </w:rPr>
              <w:t>застройки</w:t>
            </w:r>
            <w:r>
              <w:rPr>
                <w:noProof/>
                <w:webHidden/>
              </w:rPr>
              <w:tab/>
            </w:r>
            <w:r>
              <w:rPr>
                <w:noProof/>
                <w:webHidden/>
              </w:rPr>
              <w:fldChar w:fldCharType="begin"/>
            </w:r>
            <w:r>
              <w:rPr>
                <w:noProof/>
                <w:webHidden/>
              </w:rPr>
              <w:instrText xml:space="preserve"> PAGEREF _Toc46841757 \h </w:instrText>
            </w:r>
            <w:r>
              <w:rPr>
                <w:noProof/>
                <w:webHidden/>
              </w:rPr>
            </w:r>
            <w:r>
              <w:rPr>
                <w:noProof/>
                <w:webHidden/>
              </w:rPr>
              <w:fldChar w:fldCharType="separate"/>
            </w:r>
            <w:r>
              <w:rPr>
                <w:noProof/>
                <w:webHidden/>
              </w:rPr>
              <w:t>14</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58" w:history="1">
            <w:r w:rsidRPr="00B35BE8">
              <w:rPr>
                <w:rStyle w:val="a9"/>
                <w:noProof/>
              </w:rPr>
              <w:t xml:space="preserve">Статья 3. Полномочия Администрации Солонцовского сельского поселения в области регулирования отношений по вопросам землепользования и </w:t>
            </w:r>
            <w:r>
              <w:rPr>
                <w:rStyle w:val="a9"/>
                <w:noProof/>
              </w:rPr>
              <w:br/>
            </w:r>
            <w:r w:rsidRPr="00B35BE8">
              <w:rPr>
                <w:rStyle w:val="a9"/>
                <w:noProof/>
              </w:rPr>
              <w:t>застройки</w:t>
            </w:r>
            <w:r>
              <w:rPr>
                <w:noProof/>
                <w:webHidden/>
              </w:rPr>
              <w:tab/>
            </w:r>
            <w:r>
              <w:rPr>
                <w:noProof/>
                <w:webHidden/>
              </w:rPr>
              <w:fldChar w:fldCharType="begin"/>
            </w:r>
            <w:r>
              <w:rPr>
                <w:noProof/>
                <w:webHidden/>
              </w:rPr>
              <w:instrText xml:space="preserve"> PAGEREF _Toc46841758 \h </w:instrText>
            </w:r>
            <w:r>
              <w:rPr>
                <w:noProof/>
                <w:webHidden/>
              </w:rPr>
            </w:r>
            <w:r>
              <w:rPr>
                <w:noProof/>
                <w:webHidden/>
              </w:rPr>
              <w:fldChar w:fldCharType="separate"/>
            </w:r>
            <w:r>
              <w:rPr>
                <w:noProof/>
                <w:webHidden/>
              </w:rPr>
              <w:t>15</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59" w:history="1">
            <w:r w:rsidRPr="00B35BE8">
              <w:rPr>
                <w:rStyle w:val="a9"/>
                <w:noProof/>
              </w:rPr>
              <w:t>Статья 4. Комиссия по подготовке правил землепользования и застройки муниципального образования Солонцовского сельского поселения</w:t>
            </w:r>
            <w:r>
              <w:rPr>
                <w:noProof/>
                <w:webHidden/>
              </w:rPr>
              <w:tab/>
            </w:r>
            <w:r>
              <w:rPr>
                <w:noProof/>
                <w:webHidden/>
              </w:rPr>
              <w:fldChar w:fldCharType="begin"/>
            </w:r>
            <w:r>
              <w:rPr>
                <w:noProof/>
                <w:webHidden/>
              </w:rPr>
              <w:instrText xml:space="preserve"> PAGEREF _Toc46841759 \h </w:instrText>
            </w:r>
            <w:r>
              <w:rPr>
                <w:noProof/>
                <w:webHidden/>
              </w:rPr>
            </w:r>
            <w:r>
              <w:rPr>
                <w:noProof/>
                <w:webHidden/>
              </w:rPr>
              <w:fldChar w:fldCharType="separate"/>
            </w:r>
            <w:r>
              <w:rPr>
                <w:noProof/>
                <w:webHidden/>
              </w:rPr>
              <w:t>16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60" w:history="1">
            <w:r w:rsidRPr="00B35BE8">
              <w:rPr>
                <w:rStyle w:val="a9"/>
                <w:noProof/>
              </w:rPr>
              <w:t>Статья 5. Архитектурно-градостроительная Комиссия при Администрации Солонцовского сельского поселения</w:t>
            </w:r>
            <w:r>
              <w:rPr>
                <w:noProof/>
                <w:webHidden/>
              </w:rPr>
              <w:tab/>
            </w:r>
            <w:r>
              <w:rPr>
                <w:noProof/>
                <w:webHidden/>
              </w:rPr>
              <w:fldChar w:fldCharType="begin"/>
            </w:r>
            <w:r>
              <w:rPr>
                <w:noProof/>
                <w:webHidden/>
              </w:rPr>
              <w:instrText xml:space="preserve"> PAGEREF _Toc46841760 \h </w:instrText>
            </w:r>
            <w:r>
              <w:rPr>
                <w:noProof/>
                <w:webHidden/>
              </w:rPr>
            </w:r>
            <w:r>
              <w:rPr>
                <w:noProof/>
                <w:webHidden/>
              </w:rPr>
              <w:fldChar w:fldCharType="separate"/>
            </w:r>
            <w:r>
              <w:rPr>
                <w:noProof/>
                <w:webHidden/>
              </w:rPr>
              <w:t>17</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61" w:history="1">
            <w:r w:rsidRPr="00B35BE8">
              <w:rPr>
                <w:rStyle w:val="a9"/>
                <w:noProof/>
              </w:rPr>
              <w:t>Статья 6.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_Toc46841761 \h </w:instrText>
            </w:r>
            <w:r>
              <w:rPr>
                <w:noProof/>
                <w:webHidden/>
              </w:rPr>
            </w:r>
            <w:r>
              <w:rPr>
                <w:noProof/>
                <w:webHidden/>
              </w:rPr>
              <w:fldChar w:fldCharType="separate"/>
            </w:r>
            <w:r>
              <w:rPr>
                <w:noProof/>
                <w:webHidden/>
              </w:rPr>
              <w:t>17</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62" w:history="1">
            <w:r w:rsidRPr="00B35BE8">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_Toc46841762 \h </w:instrText>
            </w:r>
            <w:r>
              <w:rPr>
                <w:noProof/>
                <w:webHidden/>
              </w:rPr>
            </w:r>
            <w:r>
              <w:rPr>
                <w:noProof/>
                <w:webHidden/>
              </w:rPr>
              <w:fldChar w:fldCharType="separate"/>
            </w:r>
            <w:r>
              <w:rPr>
                <w:noProof/>
                <w:webHidden/>
              </w:rPr>
              <w:t>18</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63" w:history="1">
            <w:r w:rsidRPr="00B35BE8">
              <w:rPr>
                <w:rStyle w:val="a9"/>
                <w:noProof/>
              </w:rPr>
              <w:t>Статья 7. Порядок применения градостроительных регламентов и изменения видов разрешённого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_Toc46841763 \h </w:instrText>
            </w:r>
            <w:r>
              <w:rPr>
                <w:noProof/>
                <w:webHidden/>
              </w:rPr>
            </w:r>
            <w:r>
              <w:rPr>
                <w:noProof/>
                <w:webHidden/>
              </w:rPr>
              <w:fldChar w:fldCharType="separate"/>
            </w:r>
            <w:r>
              <w:rPr>
                <w:noProof/>
                <w:webHidden/>
              </w:rPr>
              <w:t>18</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64" w:history="1">
            <w:r w:rsidRPr="00B35BE8">
              <w:rPr>
                <w:rStyle w:val="a9"/>
                <w:noProof/>
              </w:rPr>
              <w:t>Глава 3.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_Toc46841764 \h </w:instrText>
            </w:r>
            <w:r>
              <w:rPr>
                <w:noProof/>
                <w:webHidden/>
              </w:rPr>
            </w:r>
            <w:r>
              <w:rPr>
                <w:noProof/>
                <w:webHidden/>
              </w:rPr>
              <w:fldChar w:fldCharType="separate"/>
            </w:r>
            <w:r>
              <w:rPr>
                <w:noProof/>
                <w:webHidden/>
              </w:rPr>
              <w:t>20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65" w:history="1">
            <w:r w:rsidRPr="00B35BE8">
              <w:rPr>
                <w:rStyle w:val="a9"/>
                <w:noProof/>
              </w:rPr>
              <w:t>Статья 8. Общие положения о планировке территории</w:t>
            </w:r>
            <w:r>
              <w:rPr>
                <w:noProof/>
                <w:webHidden/>
              </w:rPr>
              <w:tab/>
            </w:r>
            <w:r>
              <w:rPr>
                <w:noProof/>
                <w:webHidden/>
              </w:rPr>
              <w:fldChar w:fldCharType="begin"/>
            </w:r>
            <w:r>
              <w:rPr>
                <w:noProof/>
                <w:webHidden/>
              </w:rPr>
              <w:instrText xml:space="preserve"> PAGEREF _Toc46841765 \h </w:instrText>
            </w:r>
            <w:r>
              <w:rPr>
                <w:noProof/>
                <w:webHidden/>
              </w:rPr>
            </w:r>
            <w:r>
              <w:rPr>
                <w:noProof/>
                <w:webHidden/>
              </w:rPr>
              <w:fldChar w:fldCharType="separate"/>
            </w:r>
            <w:r>
              <w:rPr>
                <w:noProof/>
                <w:webHidden/>
              </w:rPr>
              <w:t>20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66" w:history="1">
            <w:r w:rsidRPr="00B35BE8">
              <w:rPr>
                <w:rStyle w:val="a9"/>
                <w:noProof/>
              </w:rPr>
              <w:t>Статья 9. Подготовка проектов планировки территории</w:t>
            </w:r>
            <w:r>
              <w:rPr>
                <w:noProof/>
                <w:webHidden/>
              </w:rPr>
              <w:tab/>
            </w:r>
            <w:r>
              <w:rPr>
                <w:noProof/>
                <w:webHidden/>
              </w:rPr>
              <w:fldChar w:fldCharType="begin"/>
            </w:r>
            <w:r>
              <w:rPr>
                <w:noProof/>
                <w:webHidden/>
              </w:rPr>
              <w:instrText xml:space="preserve"> PAGEREF _Toc46841766 \h </w:instrText>
            </w:r>
            <w:r>
              <w:rPr>
                <w:noProof/>
                <w:webHidden/>
              </w:rPr>
            </w:r>
            <w:r>
              <w:rPr>
                <w:noProof/>
                <w:webHidden/>
              </w:rPr>
              <w:fldChar w:fldCharType="separate"/>
            </w:r>
            <w:r>
              <w:rPr>
                <w:noProof/>
                <w:webHidden/>
              </w:rPr>
              <w:t>23</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67" w:history="1">
            <w:r w:rsidRPr="00B35BE8">
              <w:rPr>
                <w:rStyle w:val="a9"/>
                <w:noProof/>
              </w:rPr>
              <w:t>Статья 10. 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_Toc46841767 \h </w:instrText>
            </w:r>
            <w:r>
              <w:rPr>
                <w:noProof/>
                <w:webHidden/>
              </w:rPr>
            </w:r>
            <w:r>
              <w:rPr>
                <w:noProof/>
                <w:webHidden/>
              </w:rPr>
              <w:fldChar w:fldCharType="separate"/>
            </w:r>
            <w:r>
              <w:rPr>
                <w:noProof/>
                <w:webHidden/>
              </w:rPr>
              <w:t>24</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68" w:history="1">
            <w:r w:rsidRPr="00B35BE8">
              <w:rPr>
                <w:rStyle w:val="a9"/>
                <w:noProof/>
              </w:rPr>
              <w:t>Глава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_Toc46841768 \h </w:instrText>
            </w:r>
            <w:r>
              <w:rPr>
                <w:noProof/>
                <w:webHidden/>
              </w:rPr>
            </w:r>
            <w:r>
              <w:rPr>
                <w:noProof/>
                <w:webHidden/>
              </w:rPr>
              <w:fldChar w:fldCharType="separate"/>
            </w:r>
            <w:r>
              <w:rPr>
                <w:noProof/>
                <w:webHidden/>
              </w:rPr>
              <w:t>25</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69" w:history="1">
            <w:r w:rsidRPr="00B35BE8">
              <w:rPr>
                <w:rStyle w:val="a9"/>
                <w:noProof/>
              </w:rPr>
              <w:t>Статья 11. 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_Toc46841769 \h </w:instrText>
            </w:r>
            <w:r>
              <w:rPr>
                <w:noProof/>
                <w:webHidden/>
              </w:rPr>
            </w:r>
            <w:r>
              <w:rPr>
                <w:noProof/>
                <w:webHidden/>
              </w:rPr>
              <w:fldChar w:fldCharType="separate"/>
            </w:r>
            <w:r>
              <w:rPr>
                <w:noProof/>
                <w:webHidden/>
              </w:rPr>
              <w:t>25</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70" w:history="1">
            <w:r w:rsidRPr="00B35BE8">
              <w:rPr>
                <w:rStyle w:val="a9"/>
                <w:noProof/>
              </w:rPr>
              <w:t>Глава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_Toc46841770 \h </w:instrText>
            </w:r>
            <w:r>
              <w:rPr>
                <w:noProof/>
                <w:webHidden/>
              </w:rPr>
            </w:r>
            <w:r>
              <w:rPr>
                <w:noProof/>
                <w:webHidden/>
              </w:rPr>
              <w:fldChar w:fldCharType="separate"/>
            </w:r>
            <w:r>
              <w:rPr>
                <w:noProof/>
                <w:webHidden/>
              </w:rPr>
              <w:t>26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71" w:history="1">
            <w:r w:rsidRPr="00B35BE8">
              <w:rPr>
                <w:rStyle w:val="a9"/>
                <w:noProof/>
              </w:rPr>
              <w:t>Статья 12. Внесение изменений в Правила</w:t>
            </w:r>
            <w:r>
              <w:rPr>
                <w:noProof/>
                <w:webHidden/>
              </w:rPr>
              <w:tab/>
            </w:r>
            <w:r>
              <w:rPr>
                <w:noProof/>
                <w:webHidden/>
              </w:rPr>
              <w:fldChar w:fldCharType="begin"/>
            </w:r>
            <w:r>
              <w:rPr>
                <w:noProof/>
                <w:webHidden/>
              </w:rPr>
              <w:instrText xml:space="preserve"> PAGEREF _Toc46841771 \h </w:instrText>
            </w:r>
            <w:r>
              <w:rPr>
                <w:noProof/>
                <w:webHidden/>
              </w:rPr>
            </w:r>
            <w:r>
              <w:rPr>
                <w:noProof/>
                <w:webHidden/>
              </w:rPr>
              <w:fldChar w:fldCharType="separate"/>
            </w:r>
            <w:r>
              <w:rPr>
                <w:noProof/>
                <w:webHidden/>
              </w:rPr>
              <w:t>26</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72" w:history="1">
            <w:r w:rsidRPr="00B35BE8">
              <w:rPr>
                <w:rStyle w:val="a9"/>
                <w:noProof/>
              </w:rPr>
              <w:t>Глава 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_Toc46841772 \h </w:instrText>
            </w:r>
            <w:r>
              <w:rPr>
                <w:noProof/>
                <w:webHidden/>
              </w:rPr>
            </w:r>
            <w:r>
              <w:rPr>
                <w:noProof/>
                <w:webHidden/>
              </w:rPr>
              <w:fldChar w:fldCharType="separate"/>
            </w:r>
            <w:r>
              <w:rPr>
                <w:noProof/>
                <w:webHidden/>
              </w:rPr>
              <w:t>26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73" w:history="1">
            <w:r w:rsidRPr="00B35BE8">
              <w:rPr>
                <w:rStyle w:val="a9"/>
                <w:noProof/>
              </w:rPr>
              <w:t>Статья 13. 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_Toc46841773 \h </w:instrText>
            </w:r>
            <w:r>
              <w:rPr>
                <w:noProof/>
                <w:webHidden/>
              </w:rPr>
            </w:r>
            <w:r>
              <w:rPr>
                <w:noProof/>
                <w:webHidden/>
              </w:rPr>
              <w:fldChar w:fldCharType="separate"/>
            </w:r>
            <w:r>
              <w:rPr>
                <w:noProof/>
                <w:webHidden/>
              </w:rPr>
              <w:t>26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74" w:history="1">
            <w:r w:rsidRPr="00B35BE8">
              <w:rPr>
                <w:rStyle w:val="a9"/>
                <w:noProof/>
              </w:rPr>
              <w:t>Статья 14. 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_Toc46841774 \h </w:instrText>
            </w:r>
            <w:r>
              <w:rPr>
                <w:noProof/>
                <w:webHidden/>
              </w:rPr>
            </w:r>
            <w:r>
              <w:rPr>
                <w:noProof/>
                <w:webHidden/>
              </w:rPr>
              <w:fldChar w:fldCharType="separate"/>
            </w:r>
            <w:r>
              <w:rPr>
                <w:noProof/>
                <w:webHidden/>
              </w:rPr>
              <w:t>30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75" w:history="1">
            <w:r w:rsidRPr="00B35BE8">
              <w:rPr>
                <w:rStyle w:val="a9"/>
                <w:noProof/>
              </w:rPr>
              <w:t>Статья 15. Порядок устройства ограждений земельных участков</w:t>
            </w:r>
            <w:r>
              <w:rPr>
                <w:noProof/>
                <w:webHidden/>
              </w:rPr>
              <w:tab/>
            </w:r>
            <w:r>
              <w:rPr>
                <w:noProof/>
                <w:webHidden/>
              </w:rPr>
              <w:fldChar w:fldCharType="begin"/>
            </w:r>
            <w:r>
              <w:rPr>
                <w:noProof/>
                <w:webHidden/>
              </w:rPr>
              <w:instrText xml:space="preserve"> PAGEREF _Toc46841775 \h </w:instrText>
            </w:r>
            <w:r>
              <w:rPr>
                <w:noProof/>
                <w:webHidden/>
              </w:rPr>
            </w:r>
            <w:r>
              <w:rPr>
                <w:noProof/>
                <w:webHidden/>
              </w:rPr>
              <w:fldChar w:fldCharType="separate"/>
            </w:r>
            <w:r>
              <w:rPr>
                <w:noProof/>
                <w:webHidden/>
              </w:rPr>
              <w:t>30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76" w:history="1">
            <w:r w:rsidRPr="00B35BE8">
              <w:rPr>
                <w:rStyle w:val="a9"/>
                <w:noProof/>
              </w:rPr>
              <w:t>Статья 16. Действие Правил по отношению к генеральному плану населенного пункта</w:t>
            </w:r>
            <w:r>
              <w:rPr>
                <w:noProof/>
                <w:webHidden/>
              </w:rPr>
              <w:tab/>
            </w:r>
            <w:r>
              <w:rPr>
                <w:noProof/>
                <w:webHidden/>
              </w:rPr>
              <w:fldChar w:fldCharType="begin"/>
            </w:r>
            <w:r>
              <w:rPr>
                <w:noProof/>
                <w:webHidden/>
              </w:rPr>
              <w:instrText xml:space="preserve"> PAGEREF _Toc46841776 \h </w:instrText>
            </w:r>
            <w:r>
              <w:rPr>
                <w:noProof/>
                <w:webHidden/>
              </w:rPr>
            </w:r>
            <w:r>
              <w:rPr>
                <w:noProof/>
                <w:webHidden/>
              </w:rPr>
              <w:fldChar w:fldCharType="separate"/>
            </w:r>
            <w:r>
              <w:rPr>
                <w:noProof/>
                <w:webHidden/>
              </w:rPr>
              <w:t>32</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77" w:history="1">
            <w:r w:rsidRPr="00B35BE8">
              <w:rPr>
                <w:rStyle w:val="a9"/>
                <w:noProof/>
              </w:rPr>
              <w:t xml:space="preserve">Статья 17. Действия Правил по отношению к правам, возникшим до их </w:t>
            </w:r>
            <w:r>
              <w:rPr>
                <w:rStyle w:val="a9"/>
                <w:noProof/>
              </w:rPr>
              <w:br/>
            </w:r>
            <w:r w:rsidRPr="00B35BE8">
              <w:rPr>
                <w:rStyle w:val="a9"/>
                <w:noProof/>
              </w:rPr>
              <w:t>введения</w:t>
            </w:r>
            <w:r>
              <w:rPr>
                <w:noProof/>
                <w:webHidden/>
              </w:rPr>
              <w:tab/>
            </w:r>
            <w:r>
              <w:rPr>
                <w:noProof/>
                <w:webHidden/>
              </w:rPr>
              <w:fldChar w:fldCharType="begin"/>
            </w:r>
            <w:r>
              <w:rPr>
                <w:noProof/>
                <w:webHidden/>
              </w:rPr>
              <w:instrText xml:space="preserve"> PAGEREF _Toc46841777 \h </w:instrText>
            </w:r>
            <w:r>
              <w:rPr>
                <w:noProof/>
                <w:webHidden/>
              </w:rPr>
            </w:r>
            <w:r>
              <w:rPr>
                <w:noProof/>
                <w:webHidden/>
              </w:rPr>
              <w:fldChar w:fldCharType="separate"/>
            </w:r>
            <w:r>
              <w:rPr>
                <w:noProof/>
                <w:webHidden/>
              </w:rPr>
              <w:t>32</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78" w:history="1">
            <w:r w:rsidRPr="00B35BE8">
              <w:rPr>
                <w:rStyle w:val="a9"/>
                <w:noProof/>
              </w:rPr>
              <w:t>Статья 18. Ответственность за нарушение Правил</w:t>
            </w:r>
            <w:r>
              <w:rPr>
                <w:noProof/>
                <w:webHidden/>
              </w:rPr>
              <w:tab/>
            </w:r>
            <w:r>
              <w:rPr>
                <w:noProof/>
                <w:webHidden/>
              </w:rPr>
              <w:fldChar w:fldCharType="begin"/>
            </w:r>
            <w:r>
              <w:rPr>
                <w:noProof/>
                <w:webHidden/>
              </w:rPr>
              <w:instrText xml:space="preserve"> PAGEREF _Toc46841778 \h </w:instrText>
            </w:r>
            <w:r>
              <w:rPr>
                <w:noProof/>
                <w:webHidden/>
              </w:rPr>
            </w:r>
            <w:r>
              <w:rPr>
                <w:noProof/>
                <w:webHidden/>
              </w:rPr>
              <w:fldChar w:fldCharType="separate"/>
            </w:r>
            <w:r>
              <w:rPr>
                <w:noProof/>
                <w:webHidden/>
              </w:rPr>
              <w:t>34</w:t>
            </w:r>
            <w:r>
              <w:rPr>
                <w:noProof/>
                <w:webHidden/>
              </w:rPr>
              <w:fldChar w:fldCharType="end"/>
            </w:r>
          </w:hyperlink>
        </w:p>
        <w:p w:rsidR="00B50017" w:rsidRDefault="00B50017" w:rsidP="00B50017">
          <w:pPr>
            <w:pStyle w:val="11"/>
            <w:rPr>
              <w:rFonts w:asciiTheme="minorHAnsi" w:eastAsiaTheme="minorEastAsia" w:hAnsiTheme="minorHAnsi"/>
              <w:noProof/>
              <w:sz w:val="22"/>
              <w:lang w:eastAsia="ru-RU"/>
            </w:rPr>
          </w:pPr>
          <w:hyperlink w:anchor="_Toc46841779" w:history="1">
            <w:r w:rsidRPr="00B35BE8">
              <w:rPr>
                <w:rStyle w:val="a9"/>
                <w:noProof/>
              </w:rPr>
              <w:t>Часть II. Карта градостроительного зонирования</w:t>
            </w:r>
            <w:r>
              <w:rPr>
                <w:noProof/>
                <w:webHidden/>
              </w:rPr>
              <w:tab/>
            </w:r>
            <w:r>
              <w:rPr>
                <w:noProof/>
                <w:webHidden/>
              </w:rPr>
              <w:fldChar w:fldCharType="begin"/>
            </w:r>
            <w:r>
              <w:rPr>
                <w:noProof/>
                <w:webHidden/>
              </w:rPr>
              <w:instrText xml:space="preserve"> PAGEREF _Toc46841779 \h </w:instrText>
            </w:r>
            <w:r>
              <w:rPr>
                <w:noProof/>
                <w:webHidden/>
              </w:rPr>
            </w:r>
            <w:r>
              <w:rPr>
                <w:noProof/>
                <w:webHidden/>
              </w:rPr>
              <w:fldChar w:fldCharType="separate"/>
            </w:r>
            <w:r>
              <w:rPr>
                <w:noProof/>
                <w:webHidden/>
              </w:rPr>
              <w:t>35</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80" w:history="1">
            <w:r w:rsidRPr="00B35BE8">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_Toc46841780 \h </w:instrText>
            </w:r>
            <w:r>
              <w:rPr>
                <w:noProof/>
                <w:webHidden/>
              </w:rPr>
            </w:r>
            <w:r>
              <w:rPr>
                <w:noProof/>
                <w:webHidden/>
              </w:rPr>
              <w:fldChar w:fldCharType="separate"/>
            </w:r>
            <w:r>
              <w:rPr>
                <w:noProof/>
                <w:webHidden/>
              </w:rPr>
              <w:t>35</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81" w:history="1">
            <w:r w:rsidRPr="00B35BE8">
              <w:rPr>
                <w:rStyle w:val="a9"/>
                <w:noProof/>
              </w:rPr>
              <w:t>Статья 19. Территориальные зоны, установленные для муниципального образования «Солонцовское сельское поселение»</w:t>
            </w:r>
            <w:r>
              <w:rPr>
                <w:noProof/>
                <w:webHidden/>
              </w:rPr>
              <w:tab/>
            </w:r>
            <w:r>
              <w:rPr>
                <w:noProof/>
                <w:webHidden/>
              </w:rPr>
              <w:fldChar w:fldCharType="begin"/>
            </w:r>
            <w:r>
              <w:rPr>
                <w:noProof/>
                <w:webHidden/>
              </w:rPr>
              <w:instrText xml:space="preserve"> PAGEREF _Toc46841781 \h </w:instrText>
            </w:r>
            <w:r>
              <w:rPr>
                <w:noProof/>
                <w:webHidden/>
              </w:rPr>
            </w:r>
            <w:r>
              <w:rPr>
                <w:noProof/>
                <w:webHidden/>
              </w:rPr>
              <w:fldChar w:fldCharType="separate"/>
            </w:r>
            <w:r>
              <w:rPr>
                <w:noProof/>
                <w:webHidden/>
              </w:rPr>
              <w:t>35</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82" w:history="1">
            <w:r w:rsidRPr="00B35BE8">
              <w:rPr>
                <w:rStyle w:val="a9"/>
                <w:noProof/>
              </w:rPr>
              <w:t>Статья 20. Зоны с особыми условиями использования территории, установленные для муниципального образования «Солонцовского сельского поселения»</w:t>
            </w:r>
            <w:r>
              <w:rPr>
                <w:noProof/>
                <w:webHidden/>
              </w:rPr>
              <w:tab/>
            </w:r>
            <w:r>
              <w:rPr>
                <w:noProof/>
                <w:webHidden/>
              </w:rPr>
              <w:fldChar w:fldCharType="begin"/>
            </w:r>
            <w:r>
              <w:rPr>
                <w:noProof/>
                <w:webHidden/>
              </w:rPr>
              <w:instrText xml:space="preserve"> PAGEREF _Toc46841782 \h </w:instrText>
            </w:r>
            <w:r>
              <w:rPr>
                <w:noProof/>
                <w:webHidden/>
              </w:rPr>
            </w:r>
            <w:r>
              <w:rPr>
                <w:noProof/>
                <w:webHidden/>
              </w:rPr>
              <w:fldChar w:fldCharType="separate"/>
            </w:r>
            <w:r>
              <w:rPr>
                <w:noProof/>
                <w:webHidden/>
              </w:rPr>
              <w:t>37</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83" w:history="1">
            <w:r w:rsidRPr="00B35BE8">
              <w:rPr>
                <w:rStyle w:val="a9"/>
                <w:noProof/>
              </w:rPr>
              <w:t>Статья 21.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_Toc46841783 \h </w:instrText>
            </w:r>
            <w:r>
              <w:rPr>
                <w:noProof/>
                <w:webHidden/>
              </w:rPr>
            </w:r>
            <w:r>
              <w:rPr>
                <w:noProof/>
                <w:webHidden/>
              </w:rPr>
              <w:fldChar w:fldCharType="separate"/>
            </w:r>
            <w:r>
              <w:rPr>
                <w:noProof/>
                <w:webHidden/>
              </w:rPr>
              <w:t>38</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84" w:history="1">
            <w:r w:rsidRPr="00B35BE8">
              <w:rPr>
                <w:rStyle w:val="a9"/>
                <w:noProof/>
              </w:rPr>
              <w:t>Статья 22.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_Toc46841784 \h </w:instrText>
            </w:r>
            <w:r>
              <w:rPr>
                <w:noProof/>
                <w:webHidden/>
              </w:rPr>
            </w:r>
            <w:r>
              <w:rPr>
                <w:noProof/>
                <w:webHidden/>
              </w:rPr>
              <w:fldChar w:fldCharType="separate"/>
            </w:r>
            <w:r>
              <w:rPr>
                <w:noProof/>
                <w:webHidden/>
              </w:rPr>
              <w:t>38</w:t>
            </w:r>
            <w:r>
              <w:rPr>
                <w:noProof/>
                <w:webHidden/>
              </w:rPr>
              <w:fldChar w:fldCharType="end"/>
            </w:r>
          </w:hyperlink>
        </w:p>
        <w:p w:rsidR="00B50017" w:rsidRDefault="00B50017" w:rsidP="00B50017">
          <w:pPr>
            <w:pStyle w:val="11"/>
            <w:rPr>
              <w:rFonts w:asciiTheme="minorHAnsi" w:eastAsiaTheme="minorEastAsia" w:hAnsiTheme="minorHAnsi"/>
              <w:noProof/>
              <w:sz w:val="22"/>
              <w:lang w:eastAsia="ru-RU"/>
            </w:rPr>
          </w:pPr>
          <w:hyperlink w:anchor="_Toc46841785" w:history="1">
            <w:r w:rsidRPr="00B35BE8">
              <w:rPr>
                <w:rStyle w:val="a9"/>
                <w:noProof/>
              </w:rPr>
              <w:t>Часть III. Градостроительные регламенты</w:t>
            </w:r>
            <w:r>
              <w:rPr>
                <w:noProof/>
                <w:webHidden/>
              </w:rPr>
              <w:tab/>
            </w:r>
            <w:r>
              <w:rPr>
                <w:noProof/>
                <w:webHidden/>
              </w:rPr>
              <w:fldChar w:fldCharType="begin"/>
            </w:r>
            <w:r>
              <w:rPr>
                <w:noProof/>
                <w:webHidden/>
              </w:rPr>
              <w:instrText xml:space="preserve"> PAGEREF _Toc46841785 \h </w:instrText>
            </w:r>
            <w:r>
              <w:rPr>
                <w:noProof/>
                <w:webHidden/>
              </w:rPr>
            </w:r>
            <w:r>
              <w:rPr>
                <w:noProof/>
                <w:webHidden/>
              </w:rPr>
              <w:fldChar w:fldCharType="separate"/>
            </w:r>
            <w:r>
              <w:rPr>
                <w:noProof/>
                <w:webHidden/>
              </w:rPr>
              <w:t>40</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786" w:history="1">
            <w:r w:rsidRPr="00B35BE8">
              <w:rPr>
                <w:rStyle w:val="a9"/>
                <w:noProof/>
              </w:rPr>
              <w:t>Глава 8. Градостроительные регламенты территориальных зон</w:t>
            </w:r>
            <w:r>
              <w:rPr>
                <w:noProof/>
                <w:webHidden/>
              </w:rPr>
              <w:tab/>
            </w:r>
            <w:r>
              <w:rPr>
                <w:noProof/>
                <w:webHidden/>
              </w:rPr>
              <w:fldChar w:fldCharType="begin"/>
            </w:r>
            <w:r>
              <w:rPr>
                <w:noProof/>
                <w:webHidden/>
              </w:rPr>
              <w:instrText xml:space="preserve"> PAGEREF _Toc46841786 \h </w:instrText>
            </w:r>
            <w:r>
              <w:rPr>
                <w:noProof/>
                <w:webHidden/>
              </w:rPr>
            </w:r>
            <w:r>
              <w:rPr>
                <w:noProof/>
                <w:webHidden/>
              </w:rPr>
              <w:fldChar w:fldCharType="separate"/>
            </w:r>
            <w:r>
              <w:rPr>
                <w:noProof/>
                <w:webHidden/>
              </w:rPr>
              <w:t>40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87" w:history="1">
            <w:r w:rsidRPr="00B35BE8">
              <w:rPr>
                <w:rStyle w:val="a9"/>
                <w:noProof/>
              </w:rPr>
              <w:t>Статья 23. Состав градостроительных регламентов</w:t>
            </w:r>
            <w:r>
              <w:rPr>
                <w:noProof/>
                <w:webHidden/>
              </w:rPr>
              <w:tab/>
            </w:r>
            <w:r>
              <w:rPr>
                <w:noProof/>
                <w:webHidden/>
              </w:rPr>
              <w:fldChar w:fldCharType="begin"/>
            </w:r>
            <w:r>
              <w:rPr>
                <w:noProof/>
                <w:webHidden/>
              </w:rPr>
              <w:instrText xml:space="preserve"> PAGEREF _Toc46841787 \h </w:instrText>
            </w:r>
            <w:r>
              <w:rPr>
                <w:noProof/>
                <w:webHidden/>
              </w:rPr>
            </w:r>
            <w:r>
              <w:rPr>
                <w:noProof/>
                <w:webHidden/>
              </w:rPr>
              <w:fldChar w:fldCharType="separate"/>
            </w:r>
            <w:r>
              <w:rPr>
                <w:noProof/>
                <w:webHidden/>
              </w:rPr>
              <w:t>40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88" w:history="1">
            <w:r w:rsidRPr="00B35BE8">
              <w:rPr>
                <w:rStyle w:val="a9"/>
                <w:noProof/>
              </w:rPr>
              <w:t>Статья 24. Зона застройки индивидуальными жилыми домами (Ж-1)</w:t>
            </w:r>
            <w:r>
              <w:rPr>
                <w:noProof/>
                <w:webHidden/>
              </w:rPr>
              <w:tab/>
            </w:r>
            <w:r>
              <w:rPr>
                <w:noProof/>
                <w:webHidden/>
              </w:rPr>
              <w:fldChar w:fldCharType="begin"/>
            </w:r>
            <w:r>
              <w:rPr>
                <w:noProof/>
                <w:webHidden/>
              </w:rPr>
              <w:instrText xml:space="preserve"> PAGEREF _Toc46841788 \h </w:instrText>
            </w:r>
            <w:r>
              <w:rPr>
                <w:noProof/>
                <w:webHidden/>
              </w:rPr>
            </w:r>
            <w:r>
              <w:rPr>
                <w:noProof/>
                <w:webHidden/>
              </w:rPr>
              <w:fldChar w:fldCharType="separate"/>
            </w:r>
            <w:r>
              <w:rPr>
                <w:noProof/>
                <w:webHidden/>
              </w:rPr>
              <w:t>45</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89" w:history="1">
            <w:r w:rsidRPr="00B35BE8">
              <w:rPr>
                <w:rStyle w:val="a9"/>
                <w:noProof/>
              </w:rPr>
              <w:t>Статья 25. Зона общественно-деловой застройки (ОД-1)</w:t>
            </w:r>
            <w:r>
              <w:rPr>
                <w:noProof/>
                <w:webHidden/>
              </w:rPr>
              <w:tab/>
            </w:r>
            <w:r>
              <w:rPr>
                <w:noProof/>
                <w:webHidden/>
              </w:rPr>
              <w:fldChar w:fldCharType="begin"/>
            </w:r>
            <w:r>
              <w:rPr>
                <w:noProof/>
                <w:webHidden/>
              </w:rPr>
              <w:instrText xml:space="preserve"> PAGEREF _Toc46841789 \h </w:instrText>
            </w:r>
            <w:r>
              <w:rPr>
                <w:noProof/>
                <w:webHidden/>
              </w:rPr>
            </w:r>
            <w:r>
              <w:rPr>
                <w:noProof/>
                <w:webHidden/>
              </w:rPr>
              <w:fldChar w:fldCharType="separate"/>
            </w:r>
            <w:r>
              <w:rPr>
                <w:noProof/>
                <w:webHidden/>
              </w:rPr>
              <w:t>56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0" w:history="1">
            <w:r w:rsidRPr="00B35BE8">
              <w:rPr>
                <w:rStyle w:val="a9"/>
                <w:noProof/>
              </w:rPr>
              <w:t>Статья 26. Зона учебно-образовательного назначения (ОД-2)</w:t>
            </w:r>
            <w:r>
              <w:rPr>
                <w:noProof/>
                <w:webHidden/>
              </w:rPr>
              <w:tab/>
            </w:r>
            <w:r>
              <w:rPr>
                <w:noProof/>
                <w:webHidden/>
              </w:rPr>
              <w:fldChar w:fldCharType="begin"/>
            </w:r>
            <w:r>
              <w:rPr>
                <w:noProof/>
                <w:webHidden/>
              </w:rPr>
              <w:instrText xml:space="preserve"> PAGEREF _Toc46841790 \h </w:instrText>
            </w:r>
            <w:r>
              <w:rPr>
                <w:noProof/>
                <w:webHidden/>
              </w:rPr>
            </w:r>
            <w:r>
              <w:rPr>
                <w:noProof/>
                <w:webHidden/>
              </w:rPr>
              <w:fldChar w:fldCharType="separate"/>
            </w:r>
            <w:r>
              <w:rPr>
                <w:noProof/>
                <w:webHidden/>
              </w:rPr>
              <w:t>61</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1" w:history="1">
            <w:r w:rsidRPr="00B35BE8">
              <w:rPr>
                <w:rStyle w:val="a9"/>
                <w:noProof/>
              </w:rPr>
              <w:t>Статья 27. Зона объектов здравоохранения (ОД-3)</w:t>
            </w:r>
            <w:r>
              <w:rPr>
                <w:noProof/>
                <w:webHidden/>
              </w:rPr>
              <w:tab/>
            </w:r>
            <w:r>
              <w:rPr>
                <w:noProof/>
                <w:webHidden/>
              </w:rPr>
              <w:fldChar w:fldCharType="begin"/>
            </w:r>
            <w:r>
              <w:rPr>
                <w:noProof/>
                <w:webHidden/>
              </w:rPr>
              <w:instrText xml:space="preserve"> PAGEREF _Toc46841791 \h </w:instrText>
            </w:r>
            <w:r>
              <w:rPr>
                <w:noProof/>
                <w:webHidden/>
              </w:rPr>
            </w:r>
            <w:r>
              <w:rPr>
                <w:noProof/>
                <w:webHidden/>
              </w:rPr>
              <w:fldChar w:fldCharType="separate"/>
            </w:r>
            <w:r>
              <w:rPr>
                <w:noProof/>
                <w:webHidden/>
              </w:rPr>
              <w:t>64</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2" w:history="1">
            <w:r w:rsidRPr="00B35BE8">
              <w:rPr>
                <w:rStyle w:val="a9"/>
                <w:noProof/>
              </w:rPr>
              <w:t>Статья 28. Зона объектов физической культуры и массового спорта (ОД-4)</w:t>
            </w:r>
            <w:r>
              <w:rPr>
                <w:noProof/>
                <w:webHidden/>
              </w:rPr>
              <w:tab/>
            </w:r>
            <w:r>
              <w:rPr>
                <w:noProof/>
                <w:webHidden/>
              </w:rPr>
              <w:fldChar w:fldCharType="begin"/>
            </w:r>
            <w:r>
              <w:rPr>
                <w:noProof/>
                <w:webHidden/>
              </w:rPr>
              <w:instrText xml:space="preserve"> PAGEREF _Toc46841792 \h </w:instrText>
            </w:r>
            <w:r>
              <w:rPr>
                <w:noProof/>
                <w:webHidden/>
              </w:rPr>
            </w:r>
            <w:r>
              <w:rPr>
                <w:noProof/>
                <w:webHidden/>
              </w:rPr>
              <w:fldChar w:fldCharType="separate"/>
            </w:r>
            <w:r>
              <w:rPr>
                <w:noProof/>
                <w:webHidden/>
              </w:rPr>
              <w:t>66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3" w:history="1">
            <w:r w:rsidRPr="00B35BE8">
              <w:rPr>
                <w:rStyle w:val="a9"/>
                <w:noProof/>
              </w:rPr>
              <w:t>Статья 29. Производственная зона (П-1)</w:t>
            </w:r>
            <w:r>
              <w:rPr>
                <w:noProof/>
                <w:webHidden/>
              </w:rPr>
              <w:tab/>
            </w:r>
            <w:r>
              <w:rPr>
                <w:noProof/>
                <w:webHidden/>
              </w:rPr>
              <w:fldChar w:fldCharType="begin"/>
            </w:r>
            <w:r>
              <w:rPr>
                <w:noProof/>
                <w:webHidden/>
              </w:rPr>
              <w:instrText xml:space="preserve"> PAGEREF _Toc46841793 \h </w:instrText>
            </w:r>
            <w:r>
              <w:rPr>
                <w:noProof/>
                <w:webHidden/>
              </w:rPr>
            </w:r>
            <w:r>
              <w:rPr>
                <w:noProof/>
                <w:webHidden/>
              </w:rPr>
              <w:fldChar w:fldCharType="separate"/>
            </w:r>
            <w:r>
              <w:rPr>
                <w:noProof/>
                <w:webHidden/>
              </w:rPr>
              <w:t>69</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4" w:history="1">
            <w:r w:rsidRPr="00B35BE8">
              <w:rPr>
                <w:rStyle w:val="a9"/>
                <w:noProof/>
              </w:rPr>
              <w:t>Статья 30. Коммунально-складская зона (П-2)</w:t>
            </w:r>
            <w:r>
              <w:rPr>
                <w:noProof/>
                <w:webHidden/>
              </w:rPr>
              <w:tab/>
            </w:r>
            <w:r>
              <w:rPr>
                <w:noProof/>
                <w:webHidden/>
              </w:rPr>
              <w:fldChar w:fldCharType="begin"/>
            </w:r>
            <w:r>
              <w:rPr>
                <w:noProof/>
                <w:webHidden/>
              </w:rPr>
              <w:instrText xml:space="preserve"> PAGEREF _Toc46841794 \h </w:instrText>
            </w:r>
            <w:r>
              <w:rPr>
                <w:noProof/>
                <w:webHidden/>
              </w:rPr>
            </w:r>
            <w:r>
              <w:rPr>
                <w:noProof/>
                <w:webHidden/>
              </w:rPr>
              <w:fldChar w:fldCharType="separate"/>
            </w:r>
            <w:r>
              <w:rPr>
                <w:noProof/>
                <w:webHidden/>
              </w:rPr>
              <w:t>73</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5" w:history="1">
            <w:r w:rsidRPr="00B35BE8">
              <w:rPr>
                <w:rStyle w:val="a9"/>
                <w:noProof/>
              </w:rPr>
              <w:t>Статья 31. Зона инженерной инфраструктуры (И)</w:t>
            </w:r>
            <w:r>
              <w:rPr>
                <w:noProof/>
                <w:webHidden/>
              </w:rPr>
              <w:tab/>
            </w:r>
            <w:r>
              <w:rPr>
                <w:noProof/>
                <w:webHidden/>
              </w:rPr>
              <w:fldChar w:fldCharType="begin"/>
            </w:r>
            <w:r>
              <w:rPr>
                <w:noProof/>
                <w:webHidden/>
              </w:rPr>
              <w:instrText xml:space="preserve"> PAGEREF _Toc46841795 \h </w:instrText>
            </w:r>
            <w:r>
              <w:rPr>
                <w:noProof/>
                <w:webHidden/>
              </w:rPr>
            </w:r>
            <w:r>
              <w:rPr>
                <w:noProof/>
                <w:webHidden/>
              </w:rPr>
              <w:fldChar w:fldCharType="separate"/>
            </w:r>
            <w:r>
              <w:rPr>
                <w:noProof/>
                <w:webHidden/>
              </w:rPr>
              <w:t>76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6" w:history="1">
            <w:r w:rsidRPr="00B35BE8">
              <w:rPr>
                <w:rStyle w:val="a9"/>
                <w:noProof/>
              </w:rPr>
              <w:t>Статья 32. Зона транспортной инфраструктуры (Т-1)</w:t>
            </w:r>
            <w:r>
              <w:rPr>
                <w:noProof/>
                <w:webHidden/>
              </w:rPr>
              <w:tab/>
            </w:r>
            <w:r>
              <w:rPr>
                <w:noProof/>
                <w:webHidden/>
              </w:rPr>
              <w:fldChar w:fldCharType="begin"/>
            </w:r>
            <w:r>
              <w:rPr>
                <w:noProof/>
                <w:webHidden/>
              </w:rPr>
              <w:instrText xml:space="preserve"> PAGEREF _Toc46841796 \h </w:instrText>
            </w:r>
            <w:r>
              <w:rPr>
                <w:noProof/>
                <w:webHidden/>
              </w:rPr>
            </w:r>
            <w:r>
              <w:rPr>
                <w:noProof/>
                <w:webHidden/>
              </w:rPr>
              <w:fldChar w:fldCharType="separate"/>
            </w:r>
            <w:r>
              <w:rPr>
                <w:noProof/>
                <w:webHidden/>
              </w:rPr>
              <w:t>79</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7" w:history="1">
            <w:r w:rsidRPr="00B35BE8">
              <w:rPr>
                <w:rStyle w:val="a9"/>
                <w:noProof/>
              </w:rPr>
              <w:t>Статья 33. Зона улично-дорожной сети (Т-2)</w:t>
            </w:r>
            <w:r>
              <w:rPr>
                <w:noProof/>
                <w:webHidden/>
              </w:rPr>
              <w:tab/>
            </w:r>
            <w:r>
              <w:rPr>
                <w:noProof/>
                <w:webHidden/>
              </w:rPr>
              <w:fldChar w:fldCharType="begin"/>
            </w:r>
            <w:r>
              <w:rPr>
                <w:noProof/>
                <w:webHidden/>
              </w:rPr>
              <w:instrText xml:space="preserve"> PAGEREF _Toc46841797 \h </w:instrText>
            </w:r>
            <w:r>
              <w:rPr>
                <w:noProof/>
                <w:webHidden/>
              </w:rPr>
            </w:r>
            <w:r>
              <w:rPr>
                <w:noProof/>
                <w:webHidden/>
              </w:rPr>
              <w:fldChar w:fldCharType="separate"/>
            </w:r>
            <w:r>
              <w:rPr>
                <w:noProof/>
                <w:webHidden/>
              </w:rPr>
              <w:t>83</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8" w:history="1">
            <w:r w:rsidRPr="00B35BE8">
              <w:rPr>
                <w:rStyle w:val="a9"/>
                <w:noProof/>
              </w:rPr>
              <w:t>Статья 34. Зона сельскохозяйственных угодий (СХ-1)</w:t>
            </w:r>
            <w:r>
              <w:rPr>
                <w:noProof/>
                <w:webHidden/>
              </w:rPr>
              <w:tab/>
            </w:r>
            <w:r>
              <w:rPr>
                <w:noProof/>
                <w:webHidden/>
              </w:rPr>
              <w:fldChar w:fldCharType="begin"/>
            </w:r>
            <w:r>
              <w:rPr>
                <w:noProof/>
                <w:webHidden/>
              </w:rPr>
              <w:instrText xml:space="preserve"> PAGEREF _Toc46841798 \h </w:instrText>
            </w:r>
            <w:r>
              <w:rPr>
                <w:noProof/>
                <w:webHidden/>
              </w:rPr>
            </w:r>
            <w:r>
              <w:rPr>
                <w:noProof/>
                <w:webHidden/>
              </w:rPr>
              <w:fldChar w:fldCharType="separate"/>
            </w:r>
            <w:r>
              <w:rPr>
                <w:noProof/>
                <w:webHidden/>
              </w:rPr>
              <w:t>84</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799" w:history="1">
            <w:r w:rsidRPr="00B35BE8">
              <w:rPr>
                <w:rStyle w:val="a9"/>
                <w:noProof/>
              </w:rPr>
              <w:t xml:space="preserve">Статья 35. Производственная зона сельскохозяйственных предприятий </w:t>
            </w:r>
            <w:r>
              <w:rPr>
                <w:rStyle w:val="a9"/>
                <w:noProof/>
              </w:rPr>
              <w:br/>
            </w:r>
            <w:r w:rsidRPr="00B35BE8">
              <w:rPr>
                <w:rStyle w:val="a9"/>
                <w:noProof/>
              </w:rPr>
              <w:t>(СХ-2)</w:t>
            </w:r>
            <w:r>
              <w:rPr>
                <w:noProof/>
                <w:webHidden/>
              </w:rPr>
              <w:tab/>
            </w:r>
            <w:r>
              <w:rPr>
                <w:noProof/>
                <w:webHidden/>
              </w:rPr>
              <w:fldChar w:fldCharType="begin"/>
            </w:r>
            <w:r>
              <w:rPr>
                <w:noProof/>
                <w:webHidden/>
              </w:rPr>
              <w:instrText xml:space="preserve"> PAGEREF _Toc46841799 \h </w:instrText>
            </w:r>
            <w:r>
              <w:rPr>
                <w:noProof/>
                <w:webHidden/>
              </w:rPr>
            </w:r>
            <w:r>
              <w:rPr>
                <w:noProof/>
                <w:webHidden/>
              </w:rPr>
              <w:fldChar w:fldCharType="separate"/>
            </w:r>
            <w:r>
              <w:rPr>
                <w:noProof/>
                <w:webHidden/>
              </w:rPr>
              <w:t>87</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0" w:history="1">
            <w:r w:rsidRPr="00B35BE8">
              <w:rPr>
                <w:rStyle w:val="a9"/>
                <w:noProof/>
              </w:rPr>
              <w:t>Статья 36. Рекреационная зона (Р-1)</w:t>
            </w:r>
            <w:r>
              <w:rPr>
                <w:noProof/>
                <w:webHidden/>
              </w:rPr>
              <w:tab/>
            </w:r>
            <w:r>
              <w:rPr>
                <w:noProof/>
                <w:webHidden/>
              </w:rPr>
              <w:fldChar w:fldCharType="begin"/>
            </w:r>
            <w:r>
              <w:rPr>
                <w:noProof/>
                <w:webHidden/>
              </w:rPr>
              <w:instrText xml:space="preserve"> PAGEREF _Toc46841800 \h </w:instrText>
            </w:r>
            <w:r>
              <w:rPr>
                <w:noProof/>
                <w:webHidden/>
              </w:rPr>
            </w:r>
            <w:r>
              <w:rPr>
                <w:noProof/>
                <w:webHidden/>
              </w:rPr>
              <w:fldChar w:fldCharType="separate"/>
            </w:r>
            <w:r>
              <w:rPr>
                <w:noProof/>
                <w:webHidden/>
              </w:rPr>
              <w:t>90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1" w:history="1">
            <w:r w:rsidRPr="00B35BE8">
              <w:rPr>
                <w:rStyle w:val="a9"/>
                <w:noProof/>
              </w:rPr>
              <w:t>Статья 37. Зона озелененных территорий общего пользования (Р-2)</w:t>
            </w:r>
            <w:r>
              <w:rPr>
                <w:noProof/>
                <w:webHidden/>
              </w:rPr>
              <w:tab/>
            </w:r>
            <w:r>
              <w:rPr>
                <w:noProof/>
                <w:webHidden/>
              </w:rPr>
              <w:fldChar w:fldCharType="begin"/>
            </w:r>
            <w:r>
              <w:rPr>
                <w:noProof/>
                <w:webHidden/>
              </w:rPr>
              <w:instrText xml:space="preserve"> PAGEREF _Toc46841801 \h </w:instrText>
            </w:r>
            <w:r>
              <w:rPr>
                <w:noProof/>
                <w:webHidden/>
              </w:rPr>
            </w:r>
            <w:r>
              <w:rPr>
                <w:noProof/>
                <w:webHidden/>
              </w:rPr>
              <w:fldChar w:fldCharType="separate"/>
            </w:r>
            <w:r>
              <w:rPr>
                <w:noProof/>
                <w:webHidden/>
              </w:rPr>
              <w:t>92</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2" w:history="1">
            <w:r w:rsidRPr="00B35BE8">
              <w:rPr>
                <w:rStyle w:val="a9"/>
                <w:noProof/>
              </w:rPr>
              <w:t>Статья 38. Зона размещения объектов отдыха, туризма, санаторно-курортного лечения (Р-3)</w:t>
            </w:r>
            <w:r>
              <w:rPr>
                <w:noProof/>
                <w:webHidden/>
              </w:rPr>
              <w:tab/>
            </w:r>
            <w:r>
              <w:rPr>
                <w:noProof/>
                <w:webHidden/>
              </w:rPr>
              <w:fldChar w:fldCharType="begin"/>
            </w:r>
            <w:r>
              <w:rPr>
                <w:noProof/>
                <w:webHidden/>
              </w:rPr>
              <w:instrText xml:space="preserve"> PAGEREF _Toc46841802 \h </w:instrText>
            </w:r>
            <w:r>
              <w:rPr>
                <w:noProof/>
                <w:webHidden/>
              </w:rPr>
            </w:r>
            <w:r>
              <w:rPr>
                <w:noProof/>
                <w:webHidden/>
              </w:rPr>
              <w:fldChar w:fldCharType="separate"/>
            </w:r>
            <w:r>
              <w:rPr>
                <w:noProof/>
                <w:webHidden/>
              </w:rPr>
              <w:t>95</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3" w:history="1">
            <w:r w:rsidRPr="00B35BE8">
              <w:rPr>
                <w:rStyle w:val="a9"/>
                <w:noProof/>
              </w:rPr>
              <w:t>Статья 39. Зона ритуального назначения (СН-1)</w:t>
            </w:r>
            <w:r>
              <w:rPr>
                <w:noProof/>
                <w:webHidden/>
              </w:rPr>
              <w:tab/>
            </w:r>
            <w:r>
              <w:rPr>
                <w:noProof/>
                <w:webHidden/>
              </w:rPr>
              <w:fldChar w:fldCharType="begin"/>
            </w:r>
            <w:r>
              <w:rPr>
                <w:noProof/>
                <w:webHidden/>
              </w:rPr>
              <w:instrText xml:space="preserve"> PAGEREF _Toc46841803 \h </w:instrText>
            </w:r>
            <w:r>
              <w:rPr>
                <w:noProof/>
                <w:webHidden/>
              </w:rPr>
            </w:r>
            <w:r>
              <w:rPr>
                <w:noProof/>
                <w:webHidden/>
              </w:rPr>
              <w:fldChar w:fldCharType="separate"/>
            </w:r>
            <w:r>
              <w:rPr>
                <w:noProof/>
                <w:webHidden/>
              </w:rPr>
              <w:t>98</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4" w:history="1">
            <w:r w:rsidRPr="00B35BE8">
              <w:rPr>
                <w:rStyle w:val="a9"/>
                <w:noProof/>
              </w:rPr>
              <w:t>Статья 40. Зона складирования и захоронения отходов (СН-2)</w:t>
            </w:r>
            <w:r>
              <w:rPr>
                <w:noProof/>
                <w:webHidden/>
              </w:rPr>
              <w:tab/>
            </w:r>
            <w:r>
              <w:rPr>
                <w:noProof/>
                <w:webHidden/>
              </w:rPr>
              <w:fldChar w:fldCharType="begin"/>
            </w:r>
            <w:r>
              <w:rPr>
                <w:noProof/>
                <w:webHidden/>
              </w:rPr>
              <w:instrText xml:space="preserve"> PAGEREF _Toc46841804 \h </w:instrText>
            </w:r>
            <w:r>
              <w:rPr>
                <w:noProof/>
                <w:webHidden/>
              </w:rPr>
            </w:r>
            <w:r>
              <w:rPr>
                <w:noProof/>
                <w:webHidden/>
              </w:rPr>
              <w:fldChar w:fldCharType="separate"/>
            </w:r>
            <w:r>
              <w:rPr>
                <w:noProof/>
                <w:webHidden/>
              </w:rPr>
              <w:t>99</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5" w:history="1">
            <w:r w:rsidRPr="00B35BE8">
              <w:rPr>
                <w:rStyle w:val="a9"/>
                <w:noProof/>
              </w:rPr>
              <w:t>Статья 41. Зона озелененных территорий специального назначения (СН-3)</w:t>
            </w:r>
            <w:r>
              <w:rPr>
                <w:noProof/>
                <w:webHidden/>
              </w:rPr>
              <w:tab/>
            </w:r>
            <w:r>
              <w:rPr>
                <w:noProof/>
                <w:webHidden/>
              </w:rPr>
              <w:fldChar w:fldCharType="begin"/>
            </w:r>
            <w:r>
              <w:rPr>
                <w:noProof/>
                <w:webHidden/>
              </w:rPr>
              <w:instrText xml:space="preserve"> PAGEREF _Toc46841805 \h </w:instrText>
            </w:r>
            <w:r>
              <w:rPr>
                <w:noProof/>
                <w:webHidden/>
              </w:rPr>
            </w:r>
            <w:r>
              <w:rPr>
                <w:noProof/>
                <w:webHidden/>
              </w:rPr>
              <w:fldChar w:fldCharType="separate"/>
            </w:r>
            <w:r>
              <w:rPr>
                <w:noProof/>
                <w:webHidden/>
              </w:rPr>
              <w:t>100</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6" w:history="1">
            <w:r w:rsidRPr="00B35BE8">
              <w:rPr>
                <w:rStyle w:val="a9"/>
                <w:noProof/>
              </w:rPr>
              <w:t>Статья 42. Зона режимных территорий (РТ)</w:t>
            </w:r>
            <w:r>
              <w:rPr>
                <w:noProof/>
                <w:webHidden/>
              </w:rPr>
              <w:tab/>
            </w:r>
            <w:r>
              <w:rPr>
                <w:noProof/>
                <w:webHidden/>
              </w:rPr>
              <w:fldChar w:fldCharType="begin"/>
            </w:r>
            <w:r>
              <w:rPr>
                <w:noProof/>
                <w:webHidden/>
              </w:rPr>
              <w:instrText xml:space="preserve"> PAGEREF _Toc46841806 \h </w:instrText>
            </w:r>
            <w:r>
              <w:rPr>
                <w:noProof/>
                <w:webHidden/>
              </w:rPr>
            </w:r>
            <w:r>
              <w:rPr>
                <w:noProof/>
                <w:webHidden/>
              </w:rPr>
              <w:fldChar w:fldCharType="separate"/>
            </w:r>
            <w:r>
              <w:rPr>
                <w:noProof/>
                <w:webHidden/>
              </w:rPr>
              <w:t>104</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7" w:history="1">
            <w:r w:rsidRPr="00B35BE8">
              <w:rPr>
                <w:rStyle w:val="a9"/>
                <w:noProof/>
              </w:rPr>
              <w:t>Статья 43. Зона природного ландшафта (ПЛ)</w:t>
            </w:r>
            <w:r>
              <w:rPr>
                <w:noProof/>
                <w:webHidden/>
              </w:rPr>
              <w:tab/>
            </w:r>
            <w:r>
              <w:rPr>
                <w:noProof/>
                <w:webHidden/>
              </w:rPr>
              <w:fldChar w:fldCharType="begin"/>
            </w:r>
            <w:r>
              <w:rPr>
                <w:noProof/>
                <w:webHidden/>
              </w:rPr>
              <w:instrText xml:space="preserve"> PAGEREF _Toc46841807 \h </w:instrText>
            </w:r>
            <w:r>
              <w:rPr>
                <w:noProof/>
                <w:webHidden/>
              </w:rPr>
            </w:r>
            <w:r>
              <w:rPr>
                <w:noProof/>
                <w:webHidden/>
              </w:rPr>
              <w:fldChar w:fldCharType="separate"/>
            </w:r>
            <w:r>
              <w:rPr>
                <w:noProof/>
                <w:webHidden/>
              </w:rPr>
              <w:t>106</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08" w:history="1">
            <w:r w:rsidRPr="00B35BE8">
              <w:rPr>
                <w:rStyle w:val="a9"/>
                <w:noProof/>
              </w:rPr>
              <w:t>Статья 44. Особенности размещения отдельных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_Toc46841808 \h </w:instrText>
            </w:r>
            <w:r>
              <w:rPr>
                <w:noProof/>
                <w:webHidden/>
              </w:rPr>
            </w:r>
            <w:r>
              <w:rPr>
                <w:noProof/>
                <w:webHidden/>
              </w:rPr>
              <w:fldChar w:fldCharType="separate"/>
            </w:r>
            <w:r>
              <w:rPr>
                <w:noProof/>
                <w:webHidden/>
              </w:rPr>
              <w:t>109</w:t>
            </w:r>
            <w:r>
              <w:rPr>
                <w:noProof/>
                <w:webHidden/>
              </w:rPr>
              <w:fldChar w:fldCharType="end"/>
            </w:r>
          </w:hyperlink>
        </w:p>
        <w:p w:rsidR="00B50017" w:rsidRDefault="00B50017" w:rsidP="00B50017">
          <w:pPr>
            <w:pStyle w:val="21"/>
            <w:tabs>
              <w:tab w:val="right" w:leader="dot" w:pos="9345"/>
            </w:tabs>
            <w:jc w:val="both"/>
            <w:rPr>
              <w:rFonts w:asciiTheme="minorHAnsi" w:eastAsiaTheme="minorEastAsia" w:hAnsiTheme="minorHAnsi"/>
              <w:noProof/>
              <w:sz w:val="22"/>
              <w:lang w:eastAsia="ru-RU"/>
            </w:rPr>
          </w:pPr>
          <w:hyperlink w:anchor="_Toc46841809" w:history="1">
            <w:r w:rsidRPr="00B35BE8">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Pr>
                <w:noProof/>
                <w:webHidden/>
              </w:rPr>
              <w:tab/>
            </w:r>
            <w:r>
              <w:rPr>
                <w:noProof/>
                <w:webHidden/>
              </w:rPr>
              <w:fldChar w:fldCharType="begin"/>
            </w:r>
            <w:r>
              <w:rPr>
                <w:noProof/>
                <w:webHidden/>
              </w:rPr>
              <w:instrText xml:space="preserve"> PAGEREF _Toc46841809 \h </w:instrText>
            </w:r>
            <w:r>
              <w:rPr>
                <w:noProof/>
                <w:webHidden/>
              </w:rPr>
            </w:r>
            <w:r>
              <w:rPr>
                <w:noProof/>
                <w:webHidden/>
              </w:rPr>
              <w:fldChar w:fldCharType="separate"/>
            </w:r>
            <w:r>
              <w:rPr>
                <w:noProof/>
                <w:webHidden/>
              </w:rPr>
              <w:t>109</w:t>
            </w:r>
            <w:r>
              <w:rPr>
                <w:noProof/>
                <w:webHidden/>
              </w:rPr>
              <w:fldChar w:fldCharType="end"/>
            </w:r>
          </w:hyperlink>
        </w:p>
        <w:p w:rsidR="00B50017" w:rsidRDefault="00B50017" w:rsidP="00B50017">
          <w:pPr>
            <w:pStyle w:val="3"/>
            <w:tabs>
              <w:tab w:val="right" w:leader="dot" w:pos="9345"/>
            </w:tabs>
            <w:jc w:val="both"/>
            <w:rPr>
              <w:rFonts w:asciiTheme="minorHAnsi" w:eastAsiaTheme="minorEastAsia" w:hAnsiTheme="minorHAnsi"/>
              <w:noProof/>
              <w:sz w:val="22"/>
              <w:lang w:eastAsia="ru-RU"/>
            </w:rPr>
          </w:pPr>
          <w:hyperlink w:anchor="_Toc46841810" w:history="1">
            <w:r w:rsidRPr="00B35BE8">
              <w:rPr>
                <w:rStyle w:val="a9"/>
                <w:noProof/>
              </w:rPr>
              <w:t>Статья 45. 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_Toc46841810 \h </w:instrText>
            </w:r>
            <w:r>
              <w:rPr>
                <w:noProof/>
                <w:webHidden/>
              </w:rPr>
            </w:r>
            <w:r>
              <w:rPr>
                <w:noProof/>
                <w:webHidden/>
              </w:rPr>
              <w:fldChar w:fldCharType="separate"/>
            </w:r>
            <w:r>
              <w:rPr>
                <w:noProof/>
                <w:webHidden/>
              </w:rPr>
              <w:t>109</w:t>
            </w:r>
            <w:r>
              <w:rPr>
                <w:noProof/>
                <w:webHidden/>
              </w:rPr>
              <w:fldChar w:fldCharType="end"/>
            </w:r>
          </w:hyperlink>
        </w:p>
        <w:p w:rsidR="000932F1" w:rsidRPr="00AC0A09" w:rsidRDefault="000932F1" w:rsidP="008D29C4">
          <w:pPr>
            <w:rPr>
              <w:rFonts w:cs="Times New Roman"/>
              <w:bCs/>
              <w:color w:val="000000" w:themeColor="text1"/>
              <w:szCs w:val="26"/>
            </w:rPr>
          </w:pPr>
          <w:r w:rsidRPr="005B4291">
            <w:rPr>
              <w:rFonts w:cs="Times New Roman"/>
              <w:bCs/>
              <w:color w:val="000000" w:themeColor="text1"/>
              <w:szCs w:val="26"/>
            </w:rPr>
            <w:fldChar w:fldCharType="end"/>
          </w:r>
        </w:p>
      </w:sdtContent>
    </w:sdt>
    <w:p w:rsidR="000932F1" w:rsidRDefault="000932F1" w:rsidP="008D29C4"/>
    <w:p w:rsidR="000932F1" w:rsidRDefault="000932F1">
      <w:pPr>
        <w:spacing w:after="160" w:line="259" w:lineRule="auto"/>
        <w:ind w:firstLine="0"/>
        <w:jc w:val="left"/>
      </w:pPr>
      <w:r>
        <w:br w:type="page"/>
      </w:r>
    </w:p>
    <w:p w:rsidR="00B23B13" w:rsidRPr="007A4940" w:rsidRDefault="00000B34" w:rsidP="00B23B13">
      <w:pPr>
        <w:pStyle w:val="1"/>
      </w:pPr>
      <w:bookmarkStart w:id="2" w:name="_Toc46841754"/>
      <w:r>
        <w:lastRenderedPageBreak/>
        <w:t>Часть I. Порядок применения п</w:t>
      </w:r>
      <w:r w:rsidR="00B23B13" w:rsidRPr="007A4940">
        <w:t>равил</w:t>
      </w:r>
      <w:r w:rsidR="00B23B13">
        <w:t xml:space="preserve"> землепользования и застройки и </w:t>
      </w:r>
      <w:r w:rsidR="00B23B13" w:rsidRPr="007A4940">
        <w:t>внесения в них изменений</w:t>
      </w:r>
      <w:bookmarkEnd w:id="2"/>
    </w:p>
    <w:p w:rsidR="000932F1" w:rsidRDefault="000932F1"/>
    <w:p w:rsidR="00657425" w:rsidRPr="007A4940" w:rsidRDefault="0087587C" w:rsidP="00657425">
      <w:pPr>
        <w:pStyle w:val="2"/>
      </w:pPr>
      <w:bookmarkStart w:id="3" w:name="_Toc46841755"/>
      <w:r>
        <w:t>Глава 1. Положение о регулировании</w:t>
      </w:r>
      <w:r w:rsidR="00657425" w:rsidRPr="007A4940">
        <w:t xml:space="preserve"> землепользования и застройки органами местного самоуправления</w:t>
      </w:r>
      <w:bookmarkEnd w:id="3"/>
    </w:p>
    <w:p w:rsidR="000932F1" w:rsidRDefault="000932F1"/>
    <w:p w:rsidR="00932F2B" w:rsidRDefault="00932F2B" w:rsidP="00000B34">
      <w:pPr>
        <w:pStyle w:val="a3"/>
      </w:pPr>
      <w:bookmarkStart w:id="4" w:name="_Toc46841756"/>
      <w:r>
        <w:t>Статья 1. Общие положения</w:t>
      </w:r>
      <w:bookmarkEnd w:id="4"/>
    </w:p>
    <w:p w:rsidR="00932F2B" w:rsidRDefault="00932F2B" w:rsidP="00932F2B">
      <w:r>
        <w:t>1. Правила землепользования и застройки муниципального образования «</w:t>
      </w:r>
      <w:proofErr w:type="spellStart"/>
      <w:r w:rsidR="00CC6C55">
        <w:t>Солонцовск</w:t>
      </w:r>
      <w:r>
        <w:t>ое</w:t>
      </w:r>
      <w:proofErr w:type="spellEnd"/>
      <w:r>
        <w:t xml:space="preserve">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w:t>
      </w:r>
      <w:proofErr w:type="spellStart"/>
      <w:r w:rsidR="00CC6C55">
        <w:t>Солонцовск</w:t>
      </w:r>
      <w:r>
        <w:t>ого</w:t>
      </w:r>
      <w:proofErr w:type="spellEnd"/>
      <w: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932F2B" w:rsidRDefault="00932F2B" w:rsidP="00932F2B">
      <w:r>
        <w:t>2. Предметом регулирования Правил являются отношения по вопросам землепользования и застройки на территории муниципального образования «</w:t>
      </w:r>
      <w:proofErr w:type="spellStart"/>
      <w:r w:rsidR="00CC6C55">
        <w:t>Солонцовск</w:t>
      </w:r>
      <w:r>
        <w:t>ое</w:t>
      </w:r>
      <w:proofErr w:type="spellEnd"/>
      <w:r>
        <w:t xml:space="preserve"> сельское поселение», установление границ территориальных зон, градостроительных регламентов.</w:t>
      </w:r>
    </w:p>
    <w:p w:rsidR="000932F1" w:rsidRDefault="000932F1"/>
    <w:p w:rsidR="00000B34" w:rsidRDefault="00000B34" w:rsidP="00000B34">
      <w:pPr>
        <w:pStyle w:val="a3"/>
      </w:pPr>
      <w:bookmarkStart w:id="5" w:name="_Toc46841757"/>
      <w:r>
        <w:t xml:space="preserve">Статья 2. Полномочия Собраний депутатов </w:t>
      </w:r>
      <w:proofErr w:type="spellStart"/>
      <w:r w:rsidR="00CC6C55">
        <w:t>Солонцовск</w:t>
      </w:r>
      <w:r>
        <w:t>ого</w:t>
      </w:r>
      <w:proofErr w:type="spellEnd"/>
      <w:r>
        <w:t xml:space="preserve"> сельского поселения в области регулирования отношений по вопросам землепользования и застройки</w:t>
      </w:r>
      <w:bookmarkEnd w:id="5"/>
    </w:p>
    <w:p w:rsidR="00000B34" w:rsidRDefault="00000B34" w:rsidP="00000B34">
      <w:r>
        <w:t xml:space="preserve">К полномочиям Собрания депутатов </w:t>
      </w:r>
      <w:proofErr w:type="spellStart"/>
      <w:r w:rsidR="00CC6C55">
        <w:t>Солонцовск</w:t>
      </w:r>
      <w:r>
        <w:t>ого</w:t>
      </w:r>
      <w:proofErr w:type="spellEnd"/>
      <w:r>
        <w:t xml:space="preserve"> сельского поселения (далее – Собрания) в области регулирования отношений по вопросам землепользования и застройки относятся:</w:t>
      </w:r>
    </w:p>
    <w:p w:rsidR="00000B34" w:rsidRDefault="00000B34" w:rsidP="00000B34">
      <w:r>
        <w:lastRenderedPageBreak/>
        <w:t xml:space="preserve">1) утверждение и внесение изменений в правила землепользования и застройки; </w:t>
      </w:r>
    </w:p>
    <w:p w:rsidR="00932F2B" w:rsidRDefault="00000B34" w:rsidP="00000B34">
      <w:r>
        <w:t>2) иные полномочия в соответствии с действующим законодательством.</w:t>
      </w:r>
    </w:p>
    <w:p w:rsidR="00932F2B" w:rsidRDefault="00932F2B"/>
    <w:p w:rsidR="00000B34" w:rsidRDefault="00000B34" w:rsidP="00000B34">
      <w:pPr>
        <w:pStyle w:val="a3"/>
      </w:pPr>
      <w:bookmarkStart w:id="6" w:name="_Toc46841758"/>
      <w:r>
        <w:t xml:space="preserve">Статья 3. Полномочия Администрации </w:t>
      </w:r>
      <w:proofErr w:type="spellStart"/>
      <w:r w:rsidR="00CC6C55">
        <w:t>Солонцовск</w:t>
      </w:r>
      <w:r>
        <w:t>ого</w:t>
      </w:r>
      <w:proofErr w:type="spellEnd"/>
      <w:r>
        <w:t xml:space="preserve"> сельского поселения в области регулирования отношений по вопросам землепользования и застройки</w:t>
      </w:r>
      <w:bookmarkEnd w:id="6"/>
    </w:p>
    <w:p w:rsidR="00000B34" w:rsidRDefault="00000B34" w:rsidP="00000B34">
      <w:r>
        <w:t xml:space="preserve">К полномочиям Администрации </w:t>
      </w:r>
      <w:proofErr w:type="spellStart"/>
      <w:r w:rsidR="00CC6C55">
        <w:t>Солонцовск</w:t>
      </w:r>
      <w:r>
        <w:t>ого</w:t>
      </w:r>
      <w:proofErr w:type="spellEnd"/>
      <w:r>
        <w:t xml:space="preserve"> сельского поселения (далее – Администрации) в области регулирования отношений по вопросам землепользования и застройки относятся:</w:t>
      </w:r>
    </w:p>
    <w:p w:rsidR="00000B34" w:rsidRDefault="00000B34" w:rsidP="00000B34">
      <w:r>
        <w:t>1) принятие решений о подготовке документации по планировке территорий;</w:t>
      </w:r>
    </w:p>
    <w:p w:rsidR="00000B34" w:rsidRDefault="00000B34" w:rsidP="00000B34">
      <w:r>
        <w:t>2) утверждение документации по планировке территорий;</w:t>
      </w:r>
    </w:p>
    <w:p w:rsidR="00000B34" w:rsidRDefault="00000B34" w:rsidP="00000B34">
      <w: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000B34" w:rsidRDefault="00000B34" w:rsidP="00000B34">
      <w: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000B34" w:rsidRDefault="00000B34" w:rsidP="00000B34">
      <w:r>
        <w:t>5) принятие решений о развитии застроенных территорий;</w:t>
      </w:r>
    </w:p>
    <w:p w:rsidR="00000B34" w:rsidRDefault="00000B34" w:rsidP="00000B34">
      <w:r>
        <w:t>6) принятие решений о резервировании земельных участков для муниципальных нужд;</w:t>
      </w:r>
    </w:p>
    <w:p w:rsidR="00000B34" w:rsidRDefault="00000B34" w:rsidP="00000B34">
      <w:r>
        <w:t>7) принятие решений о предоставлении земельных участков из состава земель, находящихся в муниципальной собственности;</w:t>
      </w:r>
    </w:p>
    <w:p w:rsidR="00000B34" w:rsidRDefault="00000B34" w:rsidP="00000B34">
      <w:r>
        <w:t>8) принятие решений об изъятии земельных участков для муниципальных нужд;</w:t>
      </w:r>
    </w:p>
    <w:p w:rsidR="00000B34" w:rsidRDefault="00000B34" w:rsidP="00000B34">
      <w:r>
        <w:t>9) иные вопросы землепользования и застройки, не относящиеся к ведению Собрания.</w:t>
      </w:r>
    </w:p>
    <w:p w:rsidR="00000B34" w:rsidRDefault="00000B34"/>
    <w:p w:rsidR="001968D6" w:rsidRDefault="001968D6"/>
    <w:p w:rsidR="001968D6" w:rsidRDefault="001968D6"/>
    <w:p w:rsidR="001968D6" w:rsidRDefault="001968D6"/>
    <w:p w:rsidR="001968D6" w:rsidRDefault="001968D6"/>
    <w:p w:rsidR="00000B34" w:rsidRDefault="00000B34" w:rsidP="00000B34">
      <w:pPr>
        <w:pStyle w:val="a3"/>
      </w:pPr>
      <w:bookmarkStart w:id="7" w:name="_Toc46841759"/>
      <w:r>
        <w:lastRenderedPageBreak/>
        <w:t xml:space="preserve">Статья 4. Комиссия по подготовке правил землепользования и застройки муниципального образования </w:t>
      </w:r>
      <w:proofErr w:type="spellStart"/>
      <w:r w:rsidR="00CC6C55">
        <w:t>Солонцовск</w:t>
      </w:r>
      <w:r>
        <w:t>ого</w:t>
      </w:r>
      <w:proofErr w:type="spellEnd"/>
      <w:r>
        <w:t xml:space="preserve"> сельского поселения</w:t>
      </w:r>
      <w:bookmarkEnd w:id="7"/>
    </w:p>
    <w:p w:rsidR="00000B34" w:rsidRDefault="00000B34" w:rsidP="00000B34">
      <w:r>
        <w:t>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w:t>
      </w:r>
    </w:p>
    <w:p w:rsidR="00000B34" w:rsidRDefault="00000B34" w:rsidP="00000B34">
      <w: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w:t>
      </w:r>
      <w:proofErr w:type="spellStart"/>
      <w:r w:rsidR="00CC6C55">
        <w:t>Солонцовск</w:t>
      </w:r>
      <w:r>
        <w:t>ого</w:t>
      </w:r>
      <w:proofErr w:type="spellEnd"/>
      <w:r>
        <w:t xml:space="preserve"> сельского поселения.</w:t>
      </w:r>
    </w:p>
    <w:p w:rsidR="00000B34" w:rsidRDefault="00000B34" w:rsidP="00000B34">
      <w:r>
        <w:t>2. К полномочиям Комиссии в области регулирования отношений по вопросам землепользования и застройки относятся:</w:t>
      </w:r>
    </w:p>
    <w:p w:rsidR="00000B34" w:rsidRDefault="00000B34" w:rsidP="00000B34">
      <w:r>
        <w:t>1) разработка проекта правил землепользования и застройки муниципального образования "</w:t>
      </w:r>
      <w:proofErr w:type="spellStart"/>
      <w:r w:rsidR="00CC6C55">
        <w:t>Солонцовск</w:t>
      </w:r>
      <w:r>
        <w:t>ое</w:t>
      </w:r>
      <w:proofErr w:type="spellEnd"/>
      <w:r>
        <w:t xml:space="preserve"> сельское поселение";</w:t>
      </w:r>
    </w:p>
    <w:p w:rsidR="00000B34" w:rsidRDefault="00000B34" w:rsidP="00000B34">
      <w:r>
        <w:t>2) рассмотрение предложений и подготовка заключений о внесении изменений в настоящие Правила;</w:t>
      </w:r>
    </w:p>
    <w:p w:rsidR="00000B34" w:rsidRDefault="00000B34" w:rsidP="00000B34">
      <w:r>
        <w: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000B34" w:rsidRDefault="00000B34" w:rsidP="00000B34">
      <w:r>
        <w: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00B34" w:rsidRDefault="00000B34" w:rsidP="00000B34">
      <w:r>
        <w: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000B34" w:rsidRDefault="00000B34" w:rsidP="00000B34">
      <w: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000B34" w:rsidRDefault="00000B34" w:rsidP="00000B34">
      <w:r>
        <w:t>3. Персональный состав членов Комиссии устанавливается постановлением Администрации сельского поселения.</w:t>
      </w:r>
    </w:p>
    <w:p w:rsidR="00000B34" w:rsidRDefault="00000B34" w:rsidP="00000B34">
      <w:r>
        <w:lastRenderedPageBreak/>
        <w:t>4. Протоколы заседаний Комиссии являются открытыми для всех заинтересованных лиц.</w:t>
      </w:r>
    </w:p>
    <w:p w:rsidR="00000B34" w:rsidRDefault="00000B34"/>
    <w:p w:rsidR="00000B34" w:rsidRDefault="00000B34" w:rsidP="00000B34">
      <w:pPr>
        <w:pStyle w:val="a3"/>
      </w:pPr>
      <w:bookmarkStart w:id="8" w:name="_Toc46841760"/>
      <w:r>
        <w:t xml:space="preserve">Статья 5. Архитектурно-градостроительная Комиссия при Администрации </w:t>
      </w:r>
      <w:proofErr w:type="spellStart"/>
      <w:r w:rsidR="00CC6C55">
        <w:t>Солонцовск</w:t>
      </w:r>
      <w:r>
        <w:t>ого</w:t>
      </w:r>
      <w:proofErr w:type="spellEnd"/>
      <w:r>
        <w:t xml:space="preserve"> сельского поселения</w:t>
      </w:r>
      <w:bookmarkEnd w:id="8"/>
    </w:p>
    <w:p w:rsidR="00000B34" w:rsidRDefault="00000B34" w:rsidP="00000B34">
      <w:r>
        <w:t xml:space="preserve">1. Архитектурно-градостроительная Комиссия при Администрации </w:t>
      </w:r>
      <w:proofErr w:type="spellStart"/>
      <w:r w:rsidR="00CC6C55">
        <w:t>Солонцовск</w:t>
      </w:r>
      <w:r>
        <w:t>ого</w:t>
      </w:r>
      <w:proofErr w:type="spellEnd"/>
      <w:r>
        <w:t xml:space="preserve"> сельского поселения (далее – Архитектурно-градостроительная Комиссия) является консультативным, постоянно действующим органом при Администрации.</w:t>
      </w:r>
    </w:p>
    <w:p w:rsidR="00000B34" w:rsidRDefault="00000B34" w:rsidP="00000B34">
      <w:r>
        <w:t xml:space="preserve">2. Архитектурно-градостроительная Комиссия даёт профессиональную оценку проектной документации и </w:t>
      </w:r>
      <w:proofErr w:type="spellStart"/>
      <w:r>
        <w:t>предпроектным</w:t>
      </w:r>
      <w:proofErr w:type="spellEnd"/>
      <w:r>
        <w:t xml:space="preserve"> (эскизным) проработкам по строительству в случаях, предусмотренных настоящими Правилами.</w:t>
      </w:r>
    </w:p>
    <w:p w:rsidR="00000B34" w:rsidRDefault="00000B34" w:rsidP="00000B34">
      <w:r>
        <w:t xml:space="preserve">3. Архитектурно-градостроительная Комиссия в своей деятельности руководствуется Положением, утверждаемым нормативным актом Администрации </w:t>
      </w:r>
      <w:proofErr w:type="spellStart"/>
      <w:r w:rsidR="00CC6C55">
        <w:t>Солонцовск</w:t>
      </w:r>
      <w:r>
        <w:t>ого</w:t>
      </w:r>
      <w:proofErr w:type="spellEnd"/>
      <w:r>
        <w:t xml:space="preserve"> сельского поселения.</w:t>
      </w:r>
    </w:p>
    <w:p w:rsidR="00000B34" w:rsidRDefault="00000B34" w:rsidP="00000B34">
      <w:r>
        <w:t>4. Персональный состав Архитектурно-градостроительной Комиссии определяется нормативным актом Администрации.</w:t>
      </w:r>
    </w:p>
    <w:p w:rsidR="000932F1" w:rsidRDefault="000932F1"/>
    <w:p w:rsidR="00000B34" w:rsidRDefault="00000B34" w:rsidP="00000B34">
      <w:pPr>
        <w:pStyle w:val="a3"/>
      </w:pPr>
      <w:bookmarkStart w:id="9" w:name="_Toc46841761"/>
      <w:r>
        <w:t>Статья 6. Открытость и доступность информации о землепользовании и застройке</w:t>
      </w:r>
      <w:bookmarkEnd w:id="9"/>
    </w:p>
    <w:p w:rsidR="00000B34" w:rsidRDefault="00000B34" w:rsidP="00000B34">
      <w:r>
        <w:t>1. Настоящие Правила являются открытыми для всех физических и юридических лиц.</w:t>
      </w:r>
    </w:p>
    <w:p w:rsidR="00000B34" w:rsidRDefault="00000B34" w:rsidP="00000B34">
      <w: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000B34" w:rsidRDefault="00000B34"/>
    <w:p w:rsidR="00657425" w:rsidRPr="007A4940" w:rsidRDefault="0087587C" w:rsidP="00657425">
      <w:pPr>
        <w:pStyle w:val="2"/>
      </w:pPr>
      <w:bookmarkStart w:id="10" w:name="_Toc46841762"/>
      <w:r>
        <w:lastRenderedPageBreak/>
        <w:t>Глава 2</w:t>
      </w:r>
      <w:r w:rsidR="00657425" w:rsidRPr="007A4940">
        <w:t xml:space="preserve">. </w:t>
      </w:r>
      <w:r w:rsidR="00994843">
        <w:t>Положение об изменении</w:t>
      </w:r>
      <w:r w:rsidR="00657425" w:rsidRPr="007A4940">
        <w:t xml:space="preserve"> видов разрешенного использования земельных участков и объектов капитального строительства физическими и юридическими лицами</w:t>
      </w:r>
      <w:bookmarkEnd w:id="10"/>
    </w:p>
    <w:p w:rsidR="00657425" w:rsidRDefault="00657425"/>
    <w:p w:rsidR="00EC299F" w:rsidRDefault="00EC299F" w:rsidP="00EC299F">
      <w:pPr>
        <w:pStyle w:val="a3"/>
      </w:pPr>
      <w:bookmarkStart w:id="11" w:name="_Toc46841763"/>
      <w:r>
        <w:t xml:space="preserve">Статья </w:t>
      </w:r>
      <w:r w:rsidR="00D42282">
        <w:t>7</w:t>
      </w:r>
      <w:r>
        <w:t>. Порядок применения градостроительных регламентов и изменения видов разрешённого использования физическими и юридическими лицами</w:t>
      </w:r>
      <w:bookmarkEnd w:id="11"/>
    </w:p>
    <w:p w:rsidR="00EC299F" w:rsidRDefault="00EC299F" w:rsidP="00EC299F">
      <w:r>
        <w:t>1.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EC299F" w:rsidRDefault="00EC299F" w:rsidP="00EC299F">
      <w:r>
        <w:t>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EC299F" w:rsidRDefault="00EC299F" w:rsidP="00EC299F">
      <w:r>
        <w:t>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w:t>
      </w:r>
    </w:p>
    <w:p w:rsidR="00EC299F" w:rsidRDefault="00EC299F" w:rsidP="00EC299F">
      <w:r>
        <w:t>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w:t>
      </w:r>
      <w:r w:rsidR="008F34D6">
        <w:t>новным или условно разрешённым.</w:t>
      </w:r>
    </w:p>
    <w:p w:rsidR="00EC299F" w:rsidRDefault="00EC299F" w:rsidP="00EC299F">
      <w:r>
        <w:t>5. К земельным участкам, иным объектам недвижимости, расположенным в пределах зон с особыми условиями использования территорий</w:t>
      </w:r>
      <w:r w:rsidRPr="00EC299F">
        <w:t xml:space="preserve">, </w:t>
      </w:r>
      <w:r>
        <w:t xml:space="preserve">градостроительные регламенты, определенные применительно к соответствующим территориальным </w:t>
      </w:r>
      <w:r>
        <w:lastRenderedPageBreak/>
        <w:t>зонам</w:t>
      </w:r>
      <w:r w:rsidRPr="00EC299F">
        <w:t xml:space="preserve">, </w:t>
      </w:r>
      <w:r>
        <w:t>применяются с учетом ограничений, предусмотренных действующим законодательством Российской Федерации.</w:t>
      </w:r>
    </w:p>
    <w:p w:rsidR="00EC299F" w:rsidRDefault="00EC299F" w:rsidP="00EC299F">
      <w:r>
        <w:t>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w:t>
      </w:r>
    </w:p>
    <w:p w:rsidR="00EC299F" w:rsidRPr="00934C71" w:rsidRDefault="00EC299F" w:rsidP="00EC299F">
      <w:r w:rsidRPr="00934C71">
        <w:t xml:space="preserve">1) градостроительным регламентам, установленным в главе 8 настоящих Правил; </w:t>
      </w:r>
    </w:p>
    <w:p w:rsidR="00EC299F" w:rsidRPr="00934C71" w:rsidRDefault="00EC299F" w:rsidP="00EC299F">
      <w:r w:rsidRPr="00934C71">
        <w:t>2) техническим регламентам, региональным и местным нормативам градостроительного проектирования;</w:t>
      </w:r>
    </w:p>
    <w:p w:rsidR="00EC299F" w:rsidRDefault="00EC299F" w:rsidP="00EC299F">
      <w:r w:rsidRPr="00934C71">
        <w:t>3) ограничениям по условиям охраны объектов культурного</w:t>
      </w:r>
      <w:r>
        <w:t xml:space="preserve">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EC299F" w:rsidRDefault="00EC299F" w:rsidP="00EC299F">
      <w: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C299F" w:rsidRDefault="00EC299F" w:rsidP="00EC299F">
      <w:r>
        <w:t>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C299F" w:rsidRDefault="00EC299F" w:rsidP="00EC299F">
      <w:r>
        <w:t>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w:t>
      </w:r>
    </w:p>
    <w:p w:rsidR="00EC299F" w:rsidRDefault="00EC299F" w:rsidP="00EC299F">
      <w:r>
        <w:lastRenderedPageBreak/>
        <w:t>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EC299F" w:rsidRDefault="00EC299F" w:rsidP="00EC299F">
      <w: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EC299F" w:rsidRDefault="00EC299F" w:rsidP="00EC299F">
      <w:r>
        <w:t xml:space="preserve">1) выполнения требований технических регламентов, региональных и местных нормативов градостроительного проектирования; </w:t>
      </w:r>
    </w:p>
    <w:p w:rsidR="00EC299F" w:rsidRDefault="00EC299F" w:rsidP="00EC299F">
      <w:r>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w:t>
      </w:r>
    </w:p>
    <w:p w:rsidR="00657425" w:rsidRDefault="00657425"/>
    <w:p w:rsidR="00657425" w:rsidRPr="007A4940" w:rsidRDefault="0087587C" w:rsidP="00657425">
      <w:pPr>
        <w:pStyle w:val="2"/>
      </w:pPr>
      <w:bookmarkStart w:id="12" w:name="_Toc46841764"/>
      <w:r>
        <w:t>Глава 3</w:t>
      </w:r>
      <w:r w:rsidR="00657425" w:rsidRPr="007A4940">
        <w:t>. П</w:t>
      </w:r>
      <w:r w:rsidR="00984A9F">
        <w:t>оложение о подготовке</w:t>
      </w:r>
      <w:r w:rsidR="00657425" w:rsidRPr="007A4940">
        <w:t xml:space="preserve"> документации по планировке территории органами местного самоуправления</w:t>
      </w:r>
      <w:bookmarkEnd w:id="12"/>
    </w:p>
    <w:p w:rsidR="00657425" w:rsidRDefault="00657425"/>
    <w:p w:rsidR="00A45D73" w:rsidRDefault="00A45D73" w:rsidP="00A45D73">
      <w:pPr>
        <w:pStyle w:val="a3"/>
      </w:pPr>
      <w:bookmarkStart w:id="13" w:name="_Toc46841765"/>
      <w:r>
        <w:t>Статья 8. Общие положения о планировке территории</w:t>
      </w:r>
      <w:bookmarkEnd w:id="13"/>
    </w:p>
    <w:p w:rsidR="00A45D73" w:rsidRPr="00934C71" w:rsidRDefault="00A45D73" w:rsidP="00A45D73">
      <w:r>
        <w:t xml:space="preserve">1. Планировка </w:t>
      </w:r>
      <w:r w:rsidRPr="00934C71">
        <w:t xml:space="preserve">территории осуществляется посредством разработки документации по планировке </w:t>
      </w:r>
      <w:r w:rsidR="00E40D9A" w:rsidRPr="00934C71">
        <w:t>территории: проектов планировки и</w:t>
      </w:r>
      <w:r w:rsidRPr="00934C71">
        <w:t xml:space="preserve"> проектов межевания</w:t>
      </w:r>
      <w:r w:rsidR="00934C71" w:rsidRPr="00934C71">
        <w:t>.</w:t>
      </w:r>
    </w:p>
    <w:p w:rsidR="00A45D73" w:rsidRPr="00934C71" w:rsidRDefault="00A45D73" w:rsidP="00A45D73">
      <w:r w:rsidRPr="00934C71">
        <w:t>2. Подготовка документации по планировки территории осуществляется на основании генерального план</w:t>
      </w:r>
      <w:r w:rsidR="00E40D9A" w:rsidRPr="00934C71">
        <w:t>а сельского</w:t>
      </w:r>
      <w:r w:rsidR="00781289" w:rsidRPr="00934C71">
        <w:t xml:space="preserve"> поселения</w:t>
      </w:r>
      <w:r w:rsidR="00E40D9A" w:rsidRPr="00934C71">
        <w:t>, настоящих Правил.</w:t>
      </w:r>
    </w:p>
    <w:p w:rsidR="00A45D73" w:rsidRDefault="00A45D73" w:rsidP="00E40D9A">
      <w:r w:rsidRPr="00934C71">
        <w:t xml:space="preserve">3. На основе материалов по </w:t>
      </w:r>
      <w:r w:rsidR="00E40D9A" w:rsidRPr="00934C71">
        <w:t>обоснованию</w:t>
      </w:r>
      <w:r w:rsidR="00E40D9A">
        <w:t xml:space="preserve"> генерального плана </w:t>
      </w:r>
      <w:r>
        <w:t>всем кварталам застроенной территории населенного пункта присваиваются индивидуальные номера (экспликация). Все кварталы объединяются</w:t>
      </w:r>
      <w:r w:rsidR="00E40D9A">
        <w:t xml:space="preserve"> в </w:t>
      </w:r>
      <w:proofErr w:type="spellStart"/>
      <w:r w:rsidR="00E40D9A">
        <w:t>подзону</w:t>
      </w:r>
      <w:proofErr w:type="spellEnd"/>
      <w:r w:rsidR="00E40D9A">
        <w:t xml:space="preserve"> с однородной (с </w:t>
      </w:r>
      <w:r>
        <w:t>одинаковыми или близкими средовыми характеристиками) сложившейся застр</w:t>
      </w:r>
      <w:r w:rsidR="00E40D9A">
        <w:t xml:space="preserve">ойки. Для группы кварталов или каждого квартала отдельно </w:t>
      </w:r>
      <w:r>
        <w:t>подготавливаются проекты планировки. Для территории одного квартала может быть подготовлен только од</w:t>
      </w:r>
      <w:r w:rsidR="00E40D9A">
        <w:t>ин проект планировки.</w:t>
      </w:r>
    </w:p>
    <w:p w:rsidR="00A45D73" w:rsidRDefault="00A45D73" w:rsidP="00E40D9A">
      <w:r>
        <w:lastRenderedPageBreak/>
        <w:t>4. Всем проектируемым кварталам застройки присваиваются индивидуальные номера (экспликация). Все кварталы объедин</w:t>
      </w:r>
      <w:r w:rsidR="00E40D9A">
        <w:t xml:space="preserve">яются в </w:t>
      </w:r>
      <w:proofErr w:type="spellStart"/>
      <w:r w:rsidR="00E40D9A">
        <w:t>подзону</w:t>
      </w:r>
      <w:proofErr w:type="spellEnd"/>
      <w:r w:rsidR="00E40D9A">
        <w:t xml:space="preserve"> с однородной (с </w:t>
      </w:r>
      <w:r>
        <w:t xml:space="preserve">одинаковыми или близкими средовыми характеристиками) сложившейся застройки. Для группы </w:t>
      </w:r>
      <w:r w:rsidR="00E40D9A">
        <w:t xml:space="preserve">кварталов или каждого квартала отдельно </w:t>
      </w:r>
      <w:r>
        <w:t xml:space="preserve">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w:t>
      </w:r>
      <w:r w:rsidR="00E40D9A">
        <w:t>проекта планировки.</w:t>
      </w:r>
    </w:p>
    <w:p w:rsidR="00A45D73" w:rsidRPr="00934C71" w:rsidRDefault="00A45D73" w:rsidP="00A45D73">
      <w:r>
        <w:t xml:space="preserve">5.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Архитектурно-градостроительная комиссия, на основе постановления Администрации об утверждении проекта планировки должен </w:t>
      </w:r>
      <w:r w:rsidRPr="00934C71">
        <w:t>обратиться в Комиссию с предложением о внесении изменен</w:t>
      </w:r>
      <w:r w:rsidR="00A22333" w:rsidRPr="00934C71">
        <w:t xml:space="preserve">ий в Правила в соответствии с пунктом </w:t>
      </w:r>
      <w:r w:rsidRPr="00934C71">
        <w:t>2 части 2 статьи 33</w:t>
      </w:r>
      <w:r w:rsidR="00E40D9A" w:rsidRPr="00934C71">
        <w:t xml:space="preserve"> Градостроительного кодекса </w:t>
      </w:r>
      <w:r w:rsidR="00A22333" w:rsidRPr="00934C71">
        <w:t>Российской Федерации</w:t>
      </w:r>
      <w:r w:rsidR="00E40D9A" w:rsidRPr="00934C71">
        <w:t>.</w:t>
      </w:r>
    </w:p>
    <w:p w:rsidR="00A45D73" w:rsidRPr="00934C71" w:rsidRDefault="00A45D73" w:rsidP="00A45D73">
      <w:r w:rsidRPr="00934C71">
        <w:t>6. В составе проектов планировки проводится выделение элементов планировочной структуры, установление параметров планируемог</w:t>
      </w:r>
      <w:r w:rsidR="00A22333" w:rsidRPr="00934C71">
        <w:t>о их развития, устанавливаются:</w:t>
      </w:r>
    </w:p>
    <w:p w:rsidR="00A45D73" w:rsidRPr="00934C71" w:rsidRDefault="00A22333" w:rsidP="00A45D73">
      <w:r w:rsidRPr="00934C71">
        <w:t xml:space="preserve">1) </w:t>
      </w:r>
      <w:r w:rsidR="00A45D73" w:rsidRPr="00934C71">
        <w:t>красные линии плани</w:t>
      </w:r>
      <w:r w:rsidRPr="00934C71">
        <w:t>ровочных элементов (кварталов);</w:t>
      </w:r>
    </w:p>
    <w:p w:rsidR="00A45D73" w:rsidRPr="00934C71" w:rsidRDefault="00A22333" w:rsidP="00A45D73">
      <w:r w:rsidRPr="00934C71">
        <w:t xml:space="preserve">2) </w:t>
      </w:r>
      <w:r w:rsidR="00A45D73" w:rsidRPr="00934C71">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A45D73" w:rsidRPr="00934C71" w:rsidRDefault="00A22333" w:rsidP="00A22333">
      <w:r w:rsidRPr="00934C71">
        <w:t xml:space="preserve">3) </w:t>
      </w:r>
      <w:r w:rsidR="00A45D73" w:rsidRPr="00934C71">
        <w:t>иные элементы, определённые законодательством Российской Федерации и Ростовской области для включения в с</w:t>
      </w:r>
      <w:r w:rsidRPr="00934C71">
        <w:t>остав проектов планировки.</w:t>
      </w:r>
    </w:p>
    <w:p w:rsidR="00A45D73" w:rsidRPr="00934C71" w:rsidRDefault="00A45D73" w:rsidP="00A22333">
      <w:r w:rsidRPr="00934C71">
        <w:lastRenderedPageBreak/>
        <w:t>7. 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выделяется в составе проекта планировки территории пу</w:t>
      </w:r>
      <w:r w:rsidR="00A22333" w:rsidRPr="00934C71">
        <w:t>тём установления красных линий.</w:t>
      </w:r>
    </w:p>
    <w:p w:rsidR="00A45D73" w:rsidRPr="00934C71" w:rsidRDefault="00A45D73" w:rsidP="00A45D73">
      <w:r w:rsidRPr="00934C71">
        <w:t>8. Корректировка проектов планировки д</w:t>
      </w:r>
      <w:r w:rsidR="00A22333" w:rsidRPr="00934C71">
        <w:t>опускается в следующих случаях:</w:t>
      </w:r>
    </w:p>
    <w:p w:rsidR="00A45D73" w:rsidRPr="00934C71" w:rsidRDefault="00A22333" w:rsidP="00A22333">
      <w:r w:rsidRPr="00934C71">
        <w:t xml:space="preserve">1) </w:t>
      </w:r>
      <w:r w:rsidR="00A45D73" w:rsidRPr="00934C71">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w:t>
      </w:r>
      <w:r w:rsidRPr="00934C71">
        <w:t>такое изменение не противоречит</w:t>
      </w:r>
      <w:r w:rsidR="00A45D73" w:rsidRPr="00934C71">
        <w:t xml:space="preserve"> генеральному плану населенного пу</w:t>
      </w:r>
      <w:r w:rsidRPr="00934C71">
        <w:t>нкта;</w:t>
      </w:r>
    </w:p>
    <w:p w:rsidR="00A45D73" w:rsidRPr="00934C71" w:rsidRDefault="00A22333" w:rsidP="00A45D73">
      <w:r w:rsidRPr="00934C71">
        <w:t xml:space="preserve">2) </w:t>
      </w:r>
      <w:r w:rsidR="00A45D73" w:rsidRPr="00934C71">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A45D73" w:rsidRPr="00934C71" w:rsidRDefault="00A22333" w:rsidP="00A45D73">
      <w:r w:rsidRPr="00934C71">
        <w:t xml:space="preserve">3) </w:t>
      </w:r>
      <w:r w:rsidR="00A45D73" w:rsidRPr="00934C71">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A45D73" w:rsidRDefault="00A22333" w:rsidP="00A22333">
      <w:r w:rsidRPr="00934C71">
        <w:t>4) если в П</w:t>
      </w:r>
      <w:r w:rsidR="00A45D73" w:rsidRPr="00934C71">
        <w:t>равила</w:t>
      </w:r>
      <w:r w:rsidR="00A45D73">
        <w:t xml:space="preserve"> были внесены изменения, которые влекут за собой соответствующие </w:t>
      </w:r>
      <w:r>
        <w:t>изменения в проекте планировки.</w:t>
      </w:r>
    </w:p>
    <w:p w:rsidR="00A45D73" w:rsidRDefault="00A45D73" w:rsidP="00A22333">
      <w:r>
        <w:t>9. 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w:t>
      </w:r>
      <w:r w:rsidR="00A22333">
        <w:t xml:space="preserve"> действующим законодательством.</w:t>
      </w:r>
    </w:p>
    <w:p w:rsidR="00A45D73" w:rsidRDefault="00A45D73" w:rsidP="00A22333">
      <w:r>
        <w:t xml:space="preserve">10. На основе проекта межевания подготавливаются градостроительные планы отдельных земельных участков, </w:t>
      </w:r>
      <w:r w:rsidR="00A22333">
        <w:t>выделенных в проекте межевания.</w:t>
      </w:r>
    </w:p>
    <w:p w:rsidR="00A45D73" w:rsidRDefault="00A45D73" w:rsidP="00A45D73">
      <w:r>
        <w:t>11. Подготовка документации по пл</w:t>
      </w:r>
      <w:r w:rsidR="00A22333">
        <w:t>анировке территории</w:t>
      </w:r>
      <w:r>
        <w:t xml:space="preserve"> не требуется, когда правообладатели земельны</w:t>
      </w:r>
      <w:r w:rsidR="00A22333">
        <w:t>х участков по своей инициативе:</w:t>
      </w:r>
    </w:p>
    <w:p w:rsidR="00A45D73" w:rsidRDefault="00A22333" w:rsidP="00A45D73">
      <w:r>
        <w:lastRenderedPageBreak/>
        <w:t xml:space="preserve">1) </w:t>
      </w:r>
      <w:r w:rsidR="00A45D73">
        <w:t>разделяют один земельный участок н</w:t>
      </w:r>
      <w:r>
        <w:t>а несколько земельных участков;</w:t>
      </w:r>
    </w:p>
    <w:p w:rsidR="00A45D73" w:rsidRDefault="00A22333" w:rsidP="00A45D73">
      <w:r>
        <w:t xml:space="preserve">2) </w:t>
      </w:r>
      <w:r w:rsidR="00A45D73">
        <w:t>объединяют неско</w:t>
      </w:r>
      <w:r>
        <w:t>лько земельных участков в один;</w:t>
      </w:r>
    </w:p>
    <w:p w:rsidR="00A45D73" w:rsidRDefault="00A22333" w:rsidP="00A22333">
      <w:r>
        <w:t xml:space="preserve">3) </w:t>
      </w:r>
      <w:r w:rsidR="00A45D73">
        <w:t>изменяют общую границу нескольких земельны</w:t>
      </w:r>
      <w:r>
        <w:t>х участков.</w:t>
      </w:r>
    </w:p>
    <w:p w:rsidR="00A45D73" w:rsidRDefault="00A45D73" w:rsidP="00A45D73">
      <w: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w:t>
      </w:r>
      <w:r w:rsidR="00A22333">
        <w:t>о кодекса Российской Федерации.</w:t>
      </w:r>
    </w:p>
    <w:p w:rsidR="00A45D73" w:rsidRDefault="00A45D73" w:rsidP="00A45D73"/>
    <w:p w:rsidR="00A45D73" w:rsidRDefault="00A45D73" w:rsidP="00A22333">
      <w:pPr>
        <w:pStyle w:val="a3"/>
      </w:pPr>
      <w:bookmarkStart w:id="14" w:name="_Toc46841766"/>
      <w:r>
        <w:t>Статья 9. Подготовка</w:t>
      </w:r>
      <w:r w:rsidR="00A22333">
        <w:t xml:space="preserve"> проектов планировки территории</w:t>
      </w:r>
      <w:bookmarkEnd w:id="14"/>
    </w:p>
    <w:p w:rsidR="00A45D73" w:rsidRDefault="00A45D73" w:rsidP="00A22333">
      <w:r>
        <w:t>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w:t>
      </w:r>
      <w:r w:rsidR="00A22333">
        <w:t>вой счёт заинтересованное лицо.</w:t>
      </w:r>
    </w:p>
    <w:p w:rsidR="00A45D73" w:rsidRDefault="00A45D73" w:rsidP="00A45D73">
      <w:r>
        <w:t>2. Проекты планировки без проектов межевания в их составе подготавливаются в случаях, когда посредством красных линий н</w:t>
      </w:r>
      <w:r w:rsidR="00A22333">
        <w:t>еобходимо определить, изменить:</w:t>
      </w:r>
    </w:p>
    <w:p w:rsidR="00A45D73" w:rsidRDefault="00A45D73" w:rsidP="00A22333">
      <w:r>
        <w:t>1) границы планировочных элементов террит</w:t>
      </w:r>
      <w:r w:rsidR="00A22333">
        <w:t>ории (кварталов, микрорайонов);</w:t>
      </w:r>
    </w:p>
    <w:p w:rsidR="00A45D73" w:rsidRDefault="00A45D73" w:rsidP="00A22333">
      <w:r>
        <w:t xml:space="preserve">2) границы земельных участков общего пользования и линейных объектов без определения </w:t>
      </w:r>
      <w:r w:rsidR="00A22333">
        <w:t>границ иных земельных участков;</w:t>
      </w:r>
    </w:p>
    <w:p w:rsidR="00A45D73" w:rsidRDefault="00A45D73" w:rsidP="00A22333">
      <w:r>
        <w:t>3) границы зон планируемого размещения объектов социально-культурного и коммунально-бытового назначения, иных объектов капитального строи</w:t>
      </w:r>
      <w:r w:rsidR="00A22333">
        <w:t>тельства.</w:t>
      </w:r>
    </w:p>
    <w:p w:rsidR="00A45D73" w:rsidRDefault="00A45D73" w:rsidP="00A22333">
      <w:r>
        <w:t>3. Проекты планировки с проектами межевания в их составе подготавливаются в случаях, когда н</w:t>
      </w:r>
      <w:r w:rsidR="00A22333">
        <w:t>еобходимо определить, изменить:</w:t>
      </w:r>
    </w:p>
    <w:p w:rsidR="00A45D73" w:rsidRDefault="00A45D73" w:rsidP="00A45D73">
      <w:r>
        <w:t>1) элементы планировки территории, указанные в пункта</w:t>
      </w:r>
      <w:r w:rsidR="00A22333">
        <w:t>х 1-3 части 2 настоящей статьи;</w:t>
      </w:r>
    </w:p>
    <w:p w:rsidR="00A45D73" w:rsidRDefault="00A45D73" w:rsidP="00A45D73">
      <w:r>
        <w:t>2) границы земельных участков, которые не являются земельным</w:t>
      </w:r>
      <w:r w:rsidR="00A22333">
        <w:t>и участками общего пользования;</w:t>
      </w:r>
    </w:p>
    <w:p w:rsidR="00A45D73" w:rsidRDefault="00A45D73" w:rsidP="00A45D73">
      <w:r>
        <w:t>3) границы застроенных и не</w:t>
      </w:r>
      <w:r w:rsidR="00A22333">
        <w:t>застроенных земельных участков;</w:t>
      </w:r>
    </w:p>
    <w:p w:rsidR="00A45D73" w:rsidRDefault="00A45D73" w:rsidP="00A45D73">
      <w:r>
        <w:t>4) границы земельных участков, планируемых для предоставления физическим и юриди</w:t>
      </w:r>
      <w:r w:rsidR="00A22333">
        <w:t>ческим лицам для строительства;</w:t>
      </w:r>
    </w:p>
    <w:p w:rsidR="00A45D73" w:rsidRPr="00944417" w:rsidRDefault="00A45D73" w:rsidP="00A22333">
      <w:r>
        <w:t xml:space="preserve">5) границы земельных участков для размещения объектов капитального строительства федерального, регионального или местного значения; а также </w:t>
      </w:r>
      <w:r w:rsidRPr="00944417">
        <w:lastRenderedPageBreak/>
        <w:t>подготовить градостроительные планы вновь образуемых,</w:t>
      </w:r>
      <w:r w:rsidR="00A22333" w:rsidRPr="00944417">
        <w:t xml:space="preserve"> изменяемых земельных участков.</w:t>
      </w:r>
    </w:p>
    <w:p w:rsidR="00A45D73" w:rsidRDefault="00A45D73" w:rsidP="00A22333">
      <w:r w:rsidRPr="00944417">
        <w:t>4. Проекты планировки территории и проекты межевания территории, подготовленные</w:t>
      </w:r>
      <w:r>
        <w:t xml:space="preserve"> в составе документации по планировке территории до их утверждения подлежат обязательному рассмотрению на публичных слушаниях.</w:t>
      </w:r>
    </w:p>
    <w:p w:rsidR="00A45D73" w:rsidRDefault="00A45D73" w:rsidP="00A22333">
      <w:r>
        <w:t>5. На основании проектов планировки территории, утвержденных Администрацией,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w:t>
      </w:r>
      <w:r w:rsidR="00A22333">
        <w:t>тов капитального строительства.</w:t>
      </w:r>
    </w:p>
    <w:p w:rsidR="00A22333" w:rsidRDefault="00A22333" w:rsidP="00A22333"/>
    <w:p w:rsidR="00A45D73" w:rsidRDefault="00A45D73" w:rsidP="00A22333">
      <w:pPr>
        <w:pStyle w:val="a3"/>
      </w:pPr>
      <w:bookmarkStart w:id="15" w:name="_Toc46841767"/>
      <w:r>
        <w:t xml:space="preserve">Статья 10. Подготовка проектов межевания как самостоятельных документов с включением в их </w:t>
      </w:r>
      <w:r w:rsidR="00A22333">
        <w:t>состав градостроительных планов</w:t>
      </w:r>
      <w:bookmarkEnd w:id="15"/>
    </w:p>
    <w:p w:rsidR="00A45D73" w:rsidRDefault="00A45D73" w:rsidP="00A22333">
      <w:r>
        <w:t>1. Решение о подготовке проекта межевания принимает Администрация. Подготовку проекта межевания осуществляет за с</w:t>
      </w:r>
      <w:r w:rsidR="00A22333">
        <w:t>вой счёт заинтересованное лицо.</w:t>
      </w:r>
    </w:p>
    <w:p w:rsidR="00A45D73" w:rsidRDefault="00A45D73" w:rsidP="00A22333">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w:t>
      </w:r>
      <w:r w:rsidR="00A22333">
        <w:t>обходимо определить (изменить):</w:t>
      </w:r>
    </w:p>
    <w:p w:rsidR="00A45D73" w:rsidRDefault="00A45D73" w:rsidP="00A45D73">
      <w:r>
        <w:t>а) границы земельных участков, которые не являются земельным</w:t>
      </w:r>
      <w:r w:rsidR="00A22333">
        <w:t>и участками общего пользования;</w:t>
      </w:r>
    </w:p>
    <w:p w:rsidR="00A45D73" w:rsidRDefault="00A45D73" w:rsidP="00A45D73">
      <w:r>
        <w:t>б) границы застроенных и не</w:t>
      </w:r>
      <w:r w:rsidR="00A22333">
        <w:t>застроенных земельных участков;</w:t>
      </w:r>
    </w:p>
    <w:p w:rsidR="00A45D73" w:rsidRPr="00934C71" w:rsidRDefault="00A45D73" w:rsidP="00A45D73">
      <w:r>
        <w:t xml:space="preserve">в) </w:t>
      </w:r>
      <w:r w:rsidRPr="00934C71">
        <w:t>границы земельных участков, планируемых для предоставления физическим и юриди</w:t>
      </w:r>
      <w:r w:rsidR="00A22333" w:rsidRPr="00934C71">
        <w:t>ческим лицам для строительства;</w:t>
      </w:r>
    </w:p>
    <w:p w:rsidR="00A45D73" w:rsidRPr="00934C71" w:rsidRDefault="00A45D73" w:rsidP="00A45D73">
      <w:r w:rsidRPr="00934C71">
        <w:t>г) границы земельных участков для размещения объектов капитального строительства федерального, регио</w:t>
      </w:r>
      <w:r w:rsidR="00A22333" w:rsidRPr="00934C71">
        <w:t>нального или местного значения;</w:t>
      </w:r>
    </w:p>
    <w:p w:rsidR="00A45D73" w:rsidRPr="00934C71" w:rsidRDefault="00A45D73" w:rsidP="00A22333">
      <w:r w:rsidRPr="00934C71">
        <w:t>д) подготовить градостроительные планы вновь образуемых,</w:t>
      </w:r>
      <w:r w:rsidR="00A22333" w:rsidRPr="00934C71">
        <w:t xml:space="preserve"> изменяемых земельных участков.</w:t>
      </w:r>
    </w:p>
    <w:p w:rsidR="00A45D73" w:rsidRDefault="00A45D73" w:rsidP="00A22333">
      <w:r w:rsidRPr="00934C71">
        <w:t>3. Подготовка проектов межевания застроенных территорий осуществляется в целях установления границ</w:t>
      </w:r>
      <w:r>
        <w:t xml:space="preserve"> застроенных земельных участков и границ </w:t>
      </w:r>
      <w:r>
        <w:lastRenderedPageBreak/>
        <w:t>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w:t>
      </w:r>
      <w:r w:rsidR="00A22333">
        <w:t>нального или местного значения.</w:t>
      </w:r>
    </w:p>
    <w:p w:rsidR="00657425" w:rsidRDefault="00A45D73" w:rsidP="00A45D73">
      <w:r>
        <w:t>4. Проекты межевания территории до их утверждения подлежат обязательному рассмотрению на публичных слушаниях.</w:t>
      </w:r>
    </w:p>
    <w:p w:rsidR="00657425" w:rsidRDefault="00657425"/>
    <w:p w:rsidR="00657425" w:rsidRPr="007A4940" w:rsidRDefault="0087587C" w:rsidP="00657425">
      <w:pPr>
        <w:pStyle w:val="2"/>
      </w:pPr>
      <w:bookmarkStart w:id="16" w:name="_Toc46841768"/>
      <w:r>
        <w:t>Глава 4</w:t>
      </w:r>
      <w:r w:rsidR="00000B34">
        <w:t>. Положение о проведении</w:t>
      </w:r>
      <w:r w:rsidR="00F20259">
        <w:t xml:space="preserve"> публичных слушаний</w:t>
      </w:r>
      <w:r w:rsidR="00657425" w:rsidRPr="007A4940">
        <w:t xml:space="preserve"> по вопросам землепользования и застройки</w:t>
      </w:r>
      <w:bookmarkEnd w:id="16"/>
    </w:p>
    <w:p w:rsidR="00657425" w:rsidRDefault="00657425"/>
    <w:p w:rsidR="00000B34" w:rsidRDefault="00D42282" w:rsidP="00000B34">
      <w:pPr>
        <w:pStyle w:val="a3"/>
      </w:pPr>
      <w:bookmarkStart w:id="17" w:name="_Toc46841769"/>
      <w:r>
        <w:t>Статья 11</w:t>
      </w:r>
      <w:r w:rsidR="00000B34">
        <w:t>. Общие положения о порядке проведения публичных слушаний</w:t>
      </w:r>
      <w:bookmarkEnd w:id="17"/>
    </w:p>
    <w:p w:rsidR="00000B34" w:rsidRDefault="00000B34" w:rsidP="00000B34">
      <w:r>
        <w:t>1. Порядок проведения публичных слушаний на территории муниципального образования «</w:t>
      </w:r>
      <w:proofErr w:type="spellStart"/>
      <w:r w:rsidR="00CC6C55">
        <w:t>Солонцовск</w:t>
      </w:r>
      <w:r>
        <w:t>ое</w:t>
      </w:r>
      <w:proofErr w:type="spellEnd"/>
      <w:r>
        <w:t xml:space="preserve">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w:t>
      </w:r>
      <w:proofErr w:type="spellStart"/>
      <w:r w:rsidR="00CC6C55">
        <w:t>Солонцовск</w:t>
      </w:r>
      <w:r>
        <w:t>ое</w:t>
      </w:r>
      <w:proofErr w:type="spellEnd"/>
      <w:r>
        <w:t xml:space="preserve"> сельское поселен</w:t>
      </w:r>
      <w:r w:rsidR="00A45D73">
        <w:t>ие», иными нормативными актами.</w:t>
      </w:r>
    </w:p>
    <w:p w:rsidR="00000B34" w:rsidRDefault="00000B34" w:rsidP="00000B34">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000B34" w:rsidRDefault="00000B34" w:rsidP="00000B34">
      <w:r>
        <w:t>3. На всех публичных слушаниях вправе присутствовать представители средств массовой информации.</w:t>
      </w:r>
    </w:p>
    <w:p w:rsidR="00000B34" w:rsidRDefault="00000B34" w:rsidP="00000B34">
      <w:r>
        <w:t>4. Жители поселения и правообладатели объектов недвижимости участвуют в публичных слушаниях непосредственно.</w:t>
      </w:r>
    </w:p>
    <w:p w:rsidR="00000B34" w:rsidRDefault="00000B34" w:rsidP="00000B34">
      <w:r>
        <w:t>5. В обязательном порядке на публичные слушания выносятся следующие вопросы в области землепользования и застройки:</w:t>
      </w:r>
    </w:p>
    <w:p w:rsidR="00000B34" w:rsidRDefault="00000B34" w:rsidP="00000B34">
      <w:r>
        <w:lastRenderedPageBreak/>
        <w:t>- рассмотрение проектов правил землепользования и застройки, проектов планировки территорий и проекты межевания территорий;</w:t>
      </w:r>
    </w:p>
    <w:p w:rsidR="00000B34" w:rsidRDefault="00000B34" w:rsidP="00000B34">
      <w:r w:rsidRPr="00984A9F">
        <w:t>- вопросы предоставления разрешений на условно разрешенный вид использования земельных участков и объектов капитального строительства;</w:t>
      </w:r>
    </w:p>
    <w:p w:rsidR="00000B34" w:rsidRDefault="00000B34" w:rsidP="00000B34">
      <w:r>
        <w:t>- вопросы отклонения от предельных параметров разрешенного строительства, реконструкции объектов капитального строительства.</w:t>
      </w:r>
    </w:p>
    <w:p w:rsidR="00657425" w:rsidRDefault="00000B34" w:rsidP="00000B34">
      <w:r>
        <w:t>6. Мнение жителей поселения, выявленное в ходе публичных слушаний, носит для органов местного самоуправления рекомендательный характер.</w:t>
      </w:r>
    </w:p>
    <w:p w:rsidR="00657425" w:rsidRDefault="00657425"/>
    <w:p w:rsidR="00657425" w:rsidRPr="007A4940" w:rsidRDefault="0087587C" w:rsidP="00657425">
      <w:pPr>
        <w:pStyle w:val="2"/>
      </w:pPr>
      <w:bookmarkStart w:id="18" w:name="_Toc46841770"/>
      <w:r>
        <w:t>Глава 5</w:t>
      </w:r>
      <w:r w:rsidR="003F142B">
        <w:t>. Положение о внесении</w:t>
      </w:r>
      <w:r w:rsidR="00657425" w:rsidRPr="007A4940">
        <w:t xml:space="preserve"> изменений в правила землепользования и застройки</w:t>
      </w:r>
      <w:bookmarkEnd w:id="18"/>
    </w:p>
    <w:p w:rsidR="00657425" w:rsidRDefault="00657425"/>
    <w:p w:rsidR="00E61C0F" w:rsidRDefault="00D42282" w:rsidP="00E61C0F">
      <w:pPr>
        <w:pStyle w:val="a3"/>
      </w:pPr>
      <w:bookmarkStart w:id="19" w:name="_Toc46841771"/>
      <w:r>
        <w:t>Статья 12</w:t>
      </w:r>
      <w:r w:rsidR="00E61C0F">
        <w:t>. Внесение изменений в Правила</w:t>
      </w:r>
      <w:bookmarkEnd w:id="19"/>
    </w:p>
    <w:p w:rsidR="00657425" w:rsidRDefault="00E61C0F" w:rsidP="00E61C0F">
      <w: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657425" w:rsidRDefault="00657425"/>
    <w:p w:rsidR="000932F1" w:rsidRDefault="0087587C" w:rsidP="007E7C57">
      <w:pPr>
        <w:pStyle w:val="2"/>
      </w:pPr>
      <w:bookmarkStart w:id="20" w:name="_Toc46841772"/>
      <w:r>
        <w:t>Глава 6</w:t>
      </w:r>
      <w:r w:rsidR="00125FAD">
        <w:t>. Положение о регулировании</w:t>
      </w:r>
      <w:r w:rsidR="00657425" w:rsidRPr="007A4940">
        <w:t xml:space="preserve"> иных вопросов землепользования и застройки</w:t>
      </w:r>
      <w:bookmarkEnd w:id="20"/>
    </w:p>
    <w:p w:rsidR="000932F1" w:rsidRDefault="000932F1"/>
    <w:p w:rsidR="00A22333" w:rsidRPr="00934C71" w:rsidRDefault="00D42282" w:rsidP="00A22333">
      <w:pPr>
        <w:pStyle w:val="a3"/>
      </w:pPr>
      <w:bookmarkStart w:id="21" w:name="_Toc46841773"/>
      <w:r w:rsidRPr="00934C71">
        <w:t>Статья 13</w:t>
      </w:r>
      <w:r w:rsidR="00A22333" w:rsidRPr="00934C71">
        <w:t>. Подготовка градостроительных планов земельных участков</w:t>
      </w:r>
      <w:bookmarkEnd w:id="21"/>
    </w:p>
    <w:p w:rsidR="00657425" w:rsidRPr="00934C71" w:rsidRDefault="00B45321">
      <w:r w:rsidRPr="00934C71">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5321" w:rsidRPr="00934C71" w:rsidRDefault="002442E6" w:rsidP="00B45321">
      <w:r w:rsidRPr="00934C71">
        <w:t xml:space="preserve">2. </w:t>
      </w:r>
      <w:r w:rsidR="00B45321" w:rsidRPr="00934C71">
        <w:t>В градостроительном плане земельного участка содержится информация:</w:t>
      </w:r>
    </w:p>
    <w:p w:rsidR="00B45321" w:rsidRPr="00934C71" w:rsidRDefault="00B45321" w:rsidP="00B45321">
      <w:r w:rsidRPr="00934C71">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5321" w:rsidRPr="00934C71" w:rsidRDefault="00B45321" w:rsidP="00B45321">
      <w:r w:rsidRPr="00934C71">
        <w:lastRenderedPageBreak/>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45321" w:rsidRPr="00934C71" w:rsidRDefault="00B45321" w:rsidP="00B45321">
      <w:r w:rsidRPr="00934C71">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5321" w:rsidRPr="00934C71" w:rsidRDefault="00B45321" w:rsidP="00B45321">
      <w:r w:rsidRPr="00934C71">
        <w:t>4) о минимальных отступах от границ земельного участка, в пределах которых разрешается строительство объектов капитального строительства;</w:t>
      </w:r>
    </w:p>
    <w:p w:rsidR="00B45321" w:rsidRPr="00934C71" w:rsidRDefault="00B45321" w:rsidP="00B45321">
      <w:r w:rsidRPr="00934C71">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45321" w:rsidRPr="00934C71" w:rsidRDefault="00B45321" w:rsidP="00B45321">
      <w:r w:rsidRPr="00934C71">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45321" w:rsidRPr="00934C71" w:rsidRDefault="00B45321" w:rsidP="00B45321">
      <w:r w:rsidRPr="00934C71">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45321" w:rsidRPr="00934C71" w:rsidRDefault="00B45321" w:rsidP="00B45321">
      <w:r w:rsidRPr="00934C71">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w:t>
      </w:r>
      <w:r w:rsidRPr="00934C71">
        <w:lastRenderedPageBreak/>
        <w:t>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5321" w:rsidRPr="00934C71" w:rsidRDefault="00B45321" w:rsidP="00B45321">
      <w:r w:rsidRPr="00934C71">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45321" w:rsidRPr="00934C71" w:rsidRDefault="00B45321" w:rsidP="00B45321">
      <w:r w:rsidRPr="00934C71">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5321" w:rsidRPr="00934C71" w:rsidRDefault="00B45321" w:rsidP="00B45321">
      <w:r w:rsidRPr="00934C71">
        <w:t>11) о границах публичных сервитутов;</w:t>
      </w:r>
    </w:p>
    <w:p w:rsidR="00B45321" w:rsidRPr="00934C71" w:rsidRDefault="00B45321" w:rsidP="00B45321">
      <w:r w:rsidRPr="00934C71">
        <w:t>12) о номере и (или) наименовании элемента планировочной структуры, в границах которого расположен земельный участок;</w:t>
      </w:r>
    </w:p>
    <w:p w:rsidR="00B45321" w:rsidRPr="00934C71" w:rsidRDefault="00B45321" w:rsidP="00B45321">
      <w:r w:rsidRPr="00934C71">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5321" w:rsidRPr="00934C71" w:rsidRDefault="00B45321" w:rsidP="00B45321">
      <w:r w:rsidRPr="00934C71">
        <w:t>14) о наличии или отсутствии в границах земельного участка объектов культурного наследия, о границах территорий таких объектов;</w:t>
      </w:r>
    </w:p>
    <w:p w:rsidR="00B45321" w:rsidRPr="00934C71" w:rsidRDefault="00B45321" w:rsidP="00B45321">
      <w:r w:rsidRPr="00934C71">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5321" w:rsidRPr="00934C71" w:rsidRDefault="00B45321" w:rsidP="00B45321">
      <w:r w:rsidRPr="00934C71">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5321" w:rsidRPr="00934C71" w:rsidRDefault="00B45321" w:rsidP="00B45321">
      <w:r w:rsidRPr="00934C71">
        <w:t>17) о красных линиях.</w:t>
      </w:r>
    </w:p>
    <w:p w:rsidR="005E4658" w:rsidRPr="00934C71" w:rsidRDefault="002442E6">
      <w:r w:rsidRPr="00934C71">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w:t>
      </w:r>
      <w:r w:rsidRPr="00934C71">
        <w:lastRenderedPageBreak/>
        <w:t>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442E6" w:rsidRPr="00934C71" w:rsidRDefault="002442E6" w:rsidP="002442E6">
      <w:r w:rsidRPr="00934C71">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442E6" w:rsidRPr="00934C71" w:rsidRDefault="002442E6" w:rsidP="002442E6">
      <w:r w:rsidRPr="00934C71">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A77C0" w:rsidRPr="00934C71" w:rsidRDefault="00BA77C0" w:rsidP="00BA77C0">
      <w:r w:rsidRPr="00934C71">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2442E6" w:rsidRDefault="00BA77C0" w:rsidP="002442E6">
      <w:r w:rsidRPr="00934C71">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5E4658" w:rsidRDefault="00D42282" w:rsidP="005E4658">
      <w:pPr>
        <w:pStyle w:val="a3"/>
      </w:pPr>
      <w:bookmarkStart w:id="22" w:name="_Toc46841774"/>
      <w:r>
        <w:lastRenderedPageBreak/>
        <w:t>Статья 14</w:t>
      </w:r>
      <w:r w:rsidR="005E4658">
        <w:t>. Контроль за использованием объектов капитального строительства и земельных участков</w:t>
      </w:r>
      <w:bookmarkEnd w:id="22"/>
    </w:p>
    <w:p w:rsidR="005E4658" w:rsidRDefault="005E4658" w:rsidP="005E4658">
      <w: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E4658" w:rsidRDefault="005E4658" w:rsidP="005E4658">
      <w: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5E4658" w:rsidRDefault="005E4658" w:rsidP="005E4658">
      <w: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22333" w:rsidRDefault="00A22333"/>
    <w:p w:rsidR="00E77F15" w:rsidRDefault="00D42282" w:rsidP="00E77F15">
      <w:pPr>
        <w:pStyle w:val="a3"/>
      </w:pPr>
      <w:bookmarkStart w:id="23" w:name="_Toc46841775"/>
      <w:r>
        <w:t>Статья 15</w:t>
      </w:r>
      <w:r w:rsidR="00E77F15">
        <w:t>. Порядок устройства ограждений земельных участков</w:t>
      </w:r>
      <w:bookmarkEnd w:id="23"/>
    </w:p>
    <w:p w:rsidR="00E77F15" w:rsidRDefault="00E77F15" w:rsidP="00E77F15">
      <w:r>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E77F15" w:rsidRDefault="00E77F15" w:rsidP="00E77F15">
      <w: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E77F15" w:rsidRDefault="00E77F15" w:rsidP="00E77F15">
      <w:r>
        <w:t xml:space="preserve">3. Ограждения земельных участков со стороны проездов и улиц должны выполняться «прозрачными». Допускается по согласованию с Архитектурно-градостроительной комиссией выполнение ограждения глухим со стороны проездов </w:t>
      </w:r>
      <w:r>
        <w:lastRenderedPageBreak/>
        <w:t>и улиц при условии, если это не нарушает объемно-пространственных характеристик окружающей застройки и ландшафта, норм инсоляции и естественного освещения.</w:t>
      </w:r>
    </w:p>
    <w:p w:rsidR="00E77F15" w:rsidRDefault="00E77F15" w:rsidP="00E77F15">
      <w:r>
        <w:t>Устройство ограждений участков многоквартирных жилых домов подлежит обязательному согласованию с Архитектурно-градостроительной комиссией.</w:t>
      </w:r>
    </w:p>
    <w:p w:rsidR="00E77F15" w:rsidRDefault="00E77F15" w:rsidP="00E77F15">
      <w:r>
        <w:t>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Максимально допустимая высота ограждения земельных участков со стороны улицы должна быть – 2,0 м.</w:t>
      </w:r>
    </w:p>
    <w:p w:rsidR="00E77F15" w:rsidRDefault="00E77F15" w:rsidP="00E77F15">
      <w:r>
        <w:t>4. Эскиз ограждения, отделяющего земельный участок от территории общего пользования, должен включать в себя следующие материалы:</w:t>
      </w:r>
    </w:p>
    <w:p w:rsidR="00E77F15" w:rsidRDefault="00E77F15" w:rsidP="00E77F15">
      <w: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E77F15" w:rsidRDefault="00E77F15" w:rsidP="00E77F15">
      <w: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E77F15" w:rsidRDefault="00E77F15" w:rsidP="00E77F15">
      <w:r>
        <w:t>3) графическое изображение цветового решения ограждения;</w:t>
      </w:r>
    </w:p>
    <w:p w:rsidR="00E77F15" w:rsidRDefault="00E77F15" w:rsidP="00E77F15">
      <w:r>
        <w:t>4) отдельные конструктивны узлы, элементы.</w:t>
      </w:r>
    </w:p>
    <w:p w:rsidR="00E77F15" w:rsidRDefault="00E77F15" w:rsidP="00E77F15">
      <w:r>
        <w:t>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w:t>
      </w:r>
    </w:p>
    <w:p w:rsidR="00E77F15" w:rsidRDefault="00E77F15" w:rsidP="00E77F15">
      <w:r>
        <w:t>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E77F15" w:rsidRDefault="00E77F15" w:rsidP="00E77F15">
      <w:r>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w:t>
      </w:r>
      <w:r>
        <w:lastRenderedPageBreak/>
        <w:t>заключение о соответствии, либо несоответствии его эскиза требованиям части 10 настоящей статьи.</w:t>
      </w:r>
    </w:p>
    <w:p w:rsidR="00E77F15" w:rsidRDefault="00E77F15" w:rsidP="00E77F15">
      <w:r>
        <w:t>8. Согласование эскиза ограждения Архитектурно-градостроительной комиссией осуществляется без взимания платы.</w:t>
      </w:r>
    </w:p>
    <w:p w:rsidR="00E77F15" w:rsidRDefault="00E77F15" w:rsidP="00E77F15">
      <w:r>
        <w:t>9. Устройство ограждений земельных участков многоквартирных домов не допускается.</w:t>
      </w:r>
    </w:p>
    <w:p w:rsidR="00E77F15" w:rsidRDefault="00E77F15" w:rsidP="00E77F15">
      <w:r>
        <w:t>10. Любые ограждения земельных участков должны соответствовать следующим условиям:</w:t>
      </w:r>
    </w:p>
    <w:p w:rsidR="00E77F15" w:rsidRDefault="00E77F15" w:rsidP="00E77F15">
      <w:r>
        <w:t>1) ограждение должно быть конструктивно надёжным;</w:t>
      </w:r>
    </w:p>
    <w:p w:rsidR="00E77F15" w:rsidRDefault="00E77F15" w:rsidP="00E77F15">
      <w:r>
        <w:t>2) ограждения, отделяющие земельный участок от территорий общего пользования, должны быть эстетически привлекательными.</w:t>
      </w:r>
    </w:p>
    <w:p w:rsidR="00E77F15" w:rsidRDefault="00E77F15" w:rsidP="00E77F15">
      <w: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E77F15" w:rsidRDefault="00E77F15" w:rsidP="00E77F15"/>
    <w:p w:rsidR="00E77F15" w:rsidRDefault="00D42282" w:rsidP="00E77F15">
      <w:pPr>
        <w:pStyle w:val="a3"/>
      </w:pPr>
      <w:bookmarkStart w:id="24" w:name="_Toc46841776"/>
      <w:r>
        <w:t>Статья 16</w:t>
      </w:r>
      <w:r w:rsidR="00E77F15">
        <w:t>. Действие Правил по отношению к генеральному плану населенного пункта</w:t>
      </w:r>
      <w:bookmarkEnd w:id="24"/>
    </w:p>
    <w:p w:rsidR="00E77F15" w:rsidRDefault="00E77F15" w:rsidP="00E77F15">
      <w:r>
        <w:t>После введения в действие настоящих Правил генеральный план действует в части, не про</w:t>
      </w:r>
      <w:r w:rsidR="004204D4">
        <w:t>тиворечащей настоящим Правилам.</w:t>
      </w:r>
    </w:p>
    <w:p w:rsidR="00E77F15" w:rsidRDefault="00E77F15" w:rsidP="00E77F15"/>
    <w:p w:rsidR="00E77F15" w:rsidRDefault="00D42282" w:rsidP="00E77F15">
      <w:pPr>
        <w:pStyle w:val="a3"/>
      </w:pPr>
      <w:bookmarkStart w:id="25" w:name="_Toc46841777"/>
      <w:r>
        <w:t>Статья 17</w:t>
      </w:r>
      <w:r w:rsidR="00E77F15">
        <w:t>. Действия Правил по отношению к правам, возникшим до их введения</w:t>
      </w:r>
      <w:bookmarkEnd w:id="25"/>
    </w:p>
    <w:p w:rsidR="00E77F15" w:rsidRDefault="00E77F15" w:rsidP="00E77F15">
      <w:r>
        <w:t xml:space="preserve">1. Принятые до введения в действие настоящих Правил нормативные правовые акты муниципального образования </w:t>
      </w:r>
      <w:proofErr w:type="spellStart"/>
      <w:r w:rsidR="00CC6C55">
        <w:t>Солонцовск</w:t>
      </w:r>
      <w:r>
        <w:t>ого</w:t>
      </w:r>
      <w:proofErr w:type="spellEnd"/>
      <w:r>
        <w:t xml:space="preserve">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E77F15" w:rsidRPr="00934C71" w:rsidRDefault="00E77F15" w:rsidP="00E77F15">
      <w: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w:t>
      </w:r>
      <w:r w:rsidRPr="00934C71">
        <w:t>в силу настоящих Правил, являются действительными на</w:t>
      </w:r>
      <w:r w:rsidR="00E61C0F" w:rsidRPr="00934C71">
        <w:t>равне с установленными в главе 8</w:t>
      </w:r>
      <w:r w:rsidRPr="00934C71">
        <w:t xml:space="preserve"> настоящих Правил для получения градостроительных </w:t>
      </w:r>
      <w:r w:rsidRPr="00934C71">
        <w:lastRenderedPageBreak/>
        <w:t>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w:t>
      </w:r>
      <w:r w:rsidR="00E61C0F" w:rsidRPr="00934C71">
        <w:t>ксплуатацию.</w:t>
      </w:r>
    </w:p>
    <w:p w:rsidR="00E77F15" w:rsidRDefault="00E61C0F" w:rsidP="00E77F15">
      <w:r w:rsidRPr="00934C71">
        <w:t xml:space="preserve">3. </w:t>
      </w:r>
      <w:r w:rsidR="00E77F15" w:rsidRPr="00934C71">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w:t>
      </w:r>
      <w:r w:rsidR="00E77F15">
        <w:t xml:space="preserve"> заданиях, утверждённых до вступления в силу настоящих Правил, являются де</w:t>
      </w:r>
      <w:r>
        <w:t>йствительными.</w:t>
      </w:r>
    </w:p>
    <w:p w:rsidR="00E77F15" w:rsidRDefault="00E61C0F" w:rsidP="00E77F15">
      <w:r>
        <w:t xml:space="preserve">4. </w:t>
      </w:r>
      <w:r w:rsidR="00E77F15">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принятия Правил землепользования и застройки в соответствии с Градостроительным код</w:t>
      </w:r>
      <w:r>
        <w:t>ексом Российской Федерации.</w:t>
      </w:r>
    </w:p>
    <w:p w:rsidR="00E77F15" w:rsidRPr="00934C71" w:rsidRDefault="00E61C0F" w:rsidP="00E77F15">
      <w:r>
        <w:t xml:space="preserve">5. </w:t>
      </w:r>
      <w:r w:rsidR="00E77F15">
        <w:t xml:space="preserve">Объекты капитального строительства, существовавшие на законных основаниях до вступления в </w:t>
      </w:r>
      <w:r w:rsidR="00E77F15" w:rsidRPr="00934C71">
        <w:t>силу настоящих Правил, или до вступления в силу изменений в настоящие Правила являются несоответствующими настоящим Правилам в случаях</w:t>
      </w:r>
      <w:r w:rsidRPr="00934C71">
        <w:t>, когда эти объекты:</w:t>
      </w:r>
    </w:p>
    <w:p w:rsidR="00E77F15" w:rsidRPr="00934C71" w:rsidRDefault="00E77F15" w:rsidP="00E77F15">
      <w:r w:rsidRPr="00934C71">
        <w:t>1) имеют вид, виды использования, которые не предусмотрены как разрешенные для соответствующих территориальных зон, указанны</w:t>
      </w:r>
      <w:r w:rsidR="00E61C0F" w:rsidRPr="00934C71">
        <w:t>х в статье 11 настоящих Правил;</w:t>
      </w:r>
    </w:p>
    <w:p w:rsidR="00E77F15" w:rsidRPr="00934C71" w:rsidRDefault="00E77F15" w:rsidP="00E77F15">
      <w:r w:rsidRPr="00934C71">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w:t>
      </w:r>
      <w:r w:rsidR="00E61C0F" w:rsidRPr="00934C71">
        <w:t>и в главе 7 настоящих Правил;</w:t>
      </w:r>
    </w:p>
    <w:p w:rsidR="00E77F15" w:rsidRPr="00934C71" w:rsidRDefault="00E77F15" w:rsidP="00E61C0F">
      <w:r w:rsidRPr="00934C71">
        <w:t>3) имеют параметры</w:t>
      </w:r>
      <w:r w:rsidR="00E61C0F" w:rsidRPr="00934C71">
        <w:t>,</w:t>
      </w:r>
      <w:r w:rsidRPr="00934C71">
        <w:t xml:space="preserve"> не соответствующие предельным параметрам, установленным применительно к соответствующим зона</w:t>
      </w:r>
      <w:r w:rsidR="00E61C0F" w:rsidRPr="00934C71">
        <w:t>м.</w:t>
      </w:r>
    </w:p>
    <w:p w:rsidR="00E77F15" w:rsidRDefault="00E77F15" w:rsidP="00E77F15">
      <w:r w:rsidRPr="00934C71">
        <w:t>6. Правовым актом Администрации сельского поселения может быть придан статус несоответствия градостроительным регламентам производственных</w:t>
      </w:r>
      <w:r>
        <w:t xml:space="preserve"> и иных объектов, чьи санитарно-защитные зоны распространяются за пределы территориальной зоны расположения этих объектов и (или) функционирование </w:t>
      </w:r>
      <w:r>
        <w:lastRenderedPageBreak/>
        <w:t xml:space="preserve">которых наносит несоразмерный ущерб владельцам соседних объектов недвижимости, то есть значительно снижается стоимость этих объектов. </w:t>
      </w:r>
    </w:p>
    <w:p w:rsidR="00E77F15" w:rsidRDefault="00E77F15" w:rsidP="00E77F15"/>
    <w:p w:rsidR="00E77F15" w:rsidRDefault="00D42282" w:rsidP="00E61C0F">
      <w:pPr>
        <w:pStyle w:val="a3"/>
      </w:pPr>
      <w:bookmarkStart w:id="26" w:name="_Toc46841778"/>
      <w:r>
        <w:t>Статья 18</w:t>
      </w:r>
      <w:r w:rsidR="00E77F15">
        <w:t>. Ответ</w:t>
      </w:r>
      <w:r w:rsidR="00E61C0F">
        <w:t>ственность за нарушение Правил</w:t>
      </w:r>
      <w:bookmarkEnd w:id="26"/>
    </w:p>
    <w:p w:rsidR="00E77F15" w:rsidRDefault="00E77F15" w:rsidP="00E77F15">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rsidR="001968D6" w:rsidRDefault="001968D6">
      <w:pPr>
        <w:spacing w:after="160" w:line="259" w:lineRule="auto"/>
        <w:ind w:firstLine="0"/>
        <w:jc w:val="left"/>
      </w:pPr>
      <w:r>
        <w:br w:type="page"/>
      </w:r>
    </w:p>
    <w:p w:rsidR="00657425" w:rsidRPr="007A4940" w:rsidRDefault="00657425" w:rsidP="00657425">
      <w:pPr>
        <w:pStyle w:val="1"/>
      </w:pPr>
      <w:bookmarkStart w:id="27" w:name="_Toc46841779"/>
      <w:r w:rsidRPr="007A4940">
        <w:lastRenderedPageBreak/>
        <w:t>Часть II. Карта градостроительного зонирования</w:t>
      </w:r>
      <w:bookmarkEnd w:id="27"/>
    </w:p>
    <w:p w:rsidR="00657425" w:rsidRDefault="00657425"/>
    <w:p w:rsidR="00657425" w:rsidRPr="007A4940" w:rsidRDefault="0087587C" w:rsidP="00657425">
      <w:pPr>
        <w:pStyle w:val="2"/>
      </w:pPr>
      <w:bookmarkStart w:id="28" w:name="_Toc46841780"/>
      <w:r>
        <w:t>Глава 7</w:t>
      </w:r>
      <w:r w:rsidR="00657425" w:rsidRPr="007A4940">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28"/>
    </w:p>
    <w:p w:rsidR="00657425" w:rsidRDefault="00657425"/>
    <w:p w:rsidR="00125FAD" w:rsidRDefault="00D42282" w:rsidP="00125FAD">
      <w:pPr>
        <w:pStyle w:val="a3"/>
      </w:pPr>
      <w:bookmarkStart w:id="29" w:name="_Toc46841781"/>
      <w:r>
        <w:t>Статья 19</w:t>
      </w:r>
      <w:r w:rsidR="00125FAD">
        <w:t>. Территориальные зоны, установленные для муниципального образования «</w:t>
      </w:r>
      <w:proofErr w:type="spellStart"/>
      <w:r w:rsidR="00CC6C55">
        <w:t>Солонцовск</w:t>
      </w:r>
      <w:r w:rsidR="00125FAD">
        <w:t>ое</w:t>
      </w:r>
      <w:proofErr w:type="spellEnd"/>
      <w:r w:rsidR="00125FAD">
        <w:t xml:space="preserve"> сельское поселение»</w:t>
      </w:r>
      <w:bookmarkEnd w:id="29"/>
    </w:p>
    <w:p w:rsidR="00657425" w:rsidRPr="00934C71" w:rsidRDefault="00125FAD" w:rsidP="00125FAD">
      <w:r>
        <w:t xml:space="preserve">1. Для целей регулирования застройки в соответствии с настоящими </w:t>
      </w:r>
      <w:r w:rsidRPr="00934C71">
        <w:t>Правилами установлены следующие территориальные зоны:</w:t>
      </w:r>
    </w:p>
    <w:p w:rsidR="00657425" w:rsidRPr="00934C71" w:rsidRDefault="00833239">
      <w:r w:rsidRPr="00934C71">
        <w:t>Ж-1 – Зона застройки индивидуальными жилыми домами;</w:t>
      </w:r>
    </w:p>
    <w:p w:rsidR="00833239" w:rsidRPr="00934C71" w:rsidRDefault="00833239">
      <w:r w:rsidRPr="00934C71">
        <w:t>ОД-1 – Зона общественно-деловой застройки;</w:t>
      </w:r>
    </w:p>
    <w:p w:rsidR="00833239" w:rsidRPr="00934C71" w:rsidRDefault="00833239" w:rsidP="00833239">
      <w:r w:rsidRPr="00934C71">
        <w:t>ОД-2 – Зона учебно-образовательного назначения;</w:t>
      </w:r>
    </w:p>
    <w:p w:rsidR="00833239" w:rsidRPr="00934C71" w:rsidRDefault="00833239" w:rsidP="00833239">
      <w:r w:rsidRPr="00934C71">
        <w:t>ОД-3 – Зона объектов здравоохранения;</w:t>
      </w:r>
    </w:p>
    <w:p w:rsidR="00833239" w:rsidRPr="00934C71" w:rsidRDefault="00833239" w:rsidP="00833239">
      <w:r w:rsidRPr="00934C71">
        <w:t>ОД-4 – Зона объектов физической культуры и массового спорта;</w:t>
      </w:r>
    </w:p>
    <w:p w:rsidR="00833239" w:rsidRPr="00934C71" w:rsidRDefault="00833239">
      <w:r w:rsidRPr="00934C71">
        <w:t>П-1 – Производственная зона;</w:t>
      </w:r>
    </w:p>
    <w:p w:rsidR="00833239" w:rsidRPr="00934C71" w:rsidRDefault="00833239">
      <w:r w:rsidRPr="00934C71">
        <w:t>П-2 – Коммунально-складская зона;</w:t>
      </w:r>
    </w:p>
    <w:p w:rsidR="00833239" w:rsidRPr="00934C71" w:rsidRDefault="00833239">
      <w:r w:rsidRPr="00934C71">
        <w:t>И – Зона инженерной инфраструктуры;</w:t>
      </w:r>
    </w:p>
    <w:p w:rsidR="00833239" w:rsidRPr="00934C71" w:rsidRDefault="00833239">
      <w:r w:rsidRPr="00934C71">
        <w:t>Т-1 – Зона транспортной инфраструктуры;</w:t>
      </w:r>
    </w:p>
    <w:p w:rsidR="00833239" w:rsidRPr="00934C71" w:rsidRDefault="00833239">
      <w:r w:rsidRPr="00934C71">
        <w:t>Т-2 – Зона улично-дорожной сети;</w:t>
      </w:r>
    </w:p>
    <w:p w:rsidR="00833239" w:rsidRPr="00934C71" w:rsidRDefault="00833239">
      <w:r w:rsidRPr="00934C71">
        <w:t>СХ-1 – Зона сельскохозяйственных угодий;</w:t>
      </w:r>
    </w:p>
    <w:p w:rsidR="00833239" w:rsidRPr="00934C71" w:rsidRDefault="00833239">
      <w:r w:rsidRPr="00934C71">
        <w:t>СХ-2 – Производственная зона сельскохозяйственных предприятий;</w:t>
      </w:r>
    </w:p>
    <w:p w:rsidR="00833239" w:rsidRPr="00934C71" w:rsidRDefault="00833239">
      <w:r w:rsidRPr="00934C71">
        <w:t>Р-1 – Рекреационная зона;</w:t>
      </w:r>
    </w:p>
    <w:p w:rsidR="00833239" w:rsidRDefault="00833239" w:rsidP="00833239">
      <w:r w:rsidRPr="00934C71">
        <w:t>Р-2 – Зона озелененных территорий общего пользования;</w:t>
      </w:r>
    </w:p>
    <w:p w:rsidR="00CC6C55" w:rsidRPr="00934C71" w:rsidRDefault="00CC6C55" w:rsidP="00833239">
      <w:r>
        <w:t xml:space="preserve">Р-3 – </w:t>
      </w:r>
      <w:r w:rsidRPr="00CC6C55">
        <w:t>Зона размещения объектов отдыха, туризма, санаторно-курортного лечения</w:t>
      </w:r>
      <w:r>
        <w:t>;</w:t>
      </w:r>
    </w:p>
    <w:p w:rsidR="00833239" w:rsidRPr="00934C71" w:rsidRDefault="00833239">
      <w:r w:rsidRPr="00934C71">
        <w:t>СН-1 – Зона ритуального назначения;</w:t>
      </w:r>
    </w:p>
    <w:p w:rsidR="00833239" w:rsidRPr="00934C71" w:rsidRDefault="00833239" w:rsidP="00833239">
      <w:r w:rsidRPr="00934C71">
        <w:t>СН-2 – Зона складирования и захоронения отходов;</w:t>
      </w:r>
    </w:p>
    <w:p w:rsidR="00833239" w:rsidRPr="00934C71" w:rsidRDefault="00833239" w:rsidP="00833239">
      <w:r w:rsidRPr="00934C71">
        <w:t>СН-3 – Зона озелененных территорий специального назначения;</w:t>
      </w:r>
    </w:p>
    <w:p w:rsidR="00833239" w:rsidRPr="00934C71" w:rsidRDefault="00833239">
      <w:r w:rsidRPr="00934C71">
        <w:t>РТ – Зона режимных территорий;</w:t>
      </w:r>
    </w:p>
    <w:p w:rsidR="00833239" w:rsidRPr="00934C71" w:rsidRDefault="00833239">
      <w:r w:rsidRPr="00934C71">
        <w:lastRenderedPageBreak/>
        <w:t>ПЛ – Зона природного ландшафта.</w:t>
      </w:r>
    </w:p>
    <w:p w:rsidR="00125FAD" w:rsidRDefault="00125FAD" w:rsidP="00125FAD">
      <w:r w:rsidRPr="00934C71">
        <w:t xml:space="preserve">2. Территориальные зоны могут подразделяться на </w:t>
      </w:r>
      <w:proofErr w:type="spellStart"/>
      <w:r w:rsidRPr="00934C71">
        <w:t>подзоны</w:t>
      </w:r>
      <w:proofErr w:type="spellEnd"/>
      <w:r w:rsidRPr="00934C71">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934C71">
        <w:t>Подзоны</w:t>
      </w:r>
      <w:proofErr w:type="spellEnd"/>
      <w:r w:rsidRPr="00934C71">
        <w:t xml:space="preserve"> могут подразделяться на участки градостроительного</w:t>
      </w:r>
      <w:r>
        <w:t xml:space="preserve"> зонирования, образуемые отдельными земельными участками, имеющими непрерывающиеся общие границы.</w:t>
      </w:r>
    </w:p>
    <w:p w:rsidR="00125FAD" w:rsidRDefault="00125FAD" w:rsidP="00125FAD">
      <w:r>
        <w:t xml:space="preserve">3. </w:t>
      </w:r>
      <w:proofErr w:type="spellStart"/>
      <w:r>
        <w:t>Подзона</w:t>
      </w:r>
      <w:proofErr w:type="spellEnd"/>
      <w:r>
        <w:t xml:space="preserve"> территориальной зоны (</w:t>
      </w:r>
      <w:proofErr w:type="spellStart"/>
      <w:r>
        <w:t>подзона</w:t>
      </w:r>
      <w:proofErr w:type="spellEnd"/>
      <w: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t>подзон</w:t>
      </w:r>
      <w:proofErr w:type="spellEnd"/>
      <w:r>
        <w:t xml:space="preserve">, либо выделение </w:t>
      </w:r>
      <w:proofErr w:type="spellStart"/>
      <w:r>
        <w:t>подзон</w:t>
      </w:r>
      <w:proofErr w:type="spellEnd"/>
      <w: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125FAD" w:rsidRPr="007F6E7B" w:rsidRDefault="00125FAD" w:rsidP="00125FAD">
      <w:r>
        <w:t xml:space="preserve">4. Участок градостроительного зонирования – часть территории </w:t>
      </w:r>
      <w:proofErr w:type="spellStart"/>
      <w:r>
        <w:t>подзоны</w:t>
      </w:r>
      <w:proofErr w:type="spellEnd"/>
      <w: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t>подзоны</w:t>
      </w:r>
      <w:proofErr w:type="spellEnd"/>
      <w:r>
        <w:t xml:space="preserve">) участками </w:t>
      </w:r>
      <w:r w:rsidRPr="007F6E7B">
        <w:t>градостроительного зонирования других территориальных зон (</w:t>
      </w:r>
      <w:proofErr w:type="spellStart"/>
      <w:r w:rsidRPr="007F6E7B">
        <w:t>подзон</w:t>
      </w:r>
      <w:proofErr w:type="spellEnd"/>
      <w:r w:rsidRPr="007F6E7B">
        <w:t>).</w:t>
      </w:r>
    </w:p>
    <w:p w:rsidR="00125FAD" w:rsidRPr="007F6E7B" w:rsidRDefault="00125FAD" w:rsidP="00125FAD">
      <w:r w:rsidRPr="007F6E7B">
        <w:t>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w:t>
      </w:r>
    </w:p>
    <w:p w:rsidR="00125FAD" w:rsidRPr="007F6E7B" w:rsidRDefault="00125FAD" w:rsidP="00125FAD">
      <w:r w:rsidRPr="007F6E7B">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125FAD" w:rsidRPr="007F6E7B" w:rsidRDefault="00125FAD" w:rsidP="00125FAD">
      <w:r w:rsidRPr="007F6E7B">
        <w:t>1) смешанного буквенно-цифрового кода территориальной зоны, в соответствии с частью 1 настоящей статьи;</w:t>
      </w:r>
    </w:p>
    <w:p w:rsidR="00125FAD" w:rsidRPr="007F6E7B" w:rsidRDefault="00125FAD" w:rsidP="00125FAD">
      <w:r w:rsidRPr="007F6E7B">
        <w:t>2) двухзначного собственного номера участка градостроительного зонирования, отделённого от цифрового обозначения населённого пункта косой чертой.</w:t>
      </w:r>
    </w:p>
    <w:p w:rsidR="00125FAD" w:rsidRPr="007F6E7B" w:rsidRDefault="00125FAD" w:rsidP="00125FAD">
      <w:r w:rsidRPr="007F6E7B">
        <w:lastRenderedPageBreak/>
        <w:t>7. Номер каждого участка градостроительного зонирования является уникальным.</w:t>
      </w:r>
    </w:p>
    <w:p w:rsidR="00657425" w:rsidRPr="007F6E7B" w:rsidRDefault="00657425"/>
    <w:p w:rsidR="00125FAD" w:rsidRPr="007F6E7B" w:rsidRDefault="00D42282" w:rsidP="00125FAD">
      <w:pPr>
        <w:pStyle w:val="a3"/>
      </w:pPr>
      <w:bookmarkStart w:id="30" w:name="_Toc46841782"/>
      <w:r w:rsidRPr="007F6E7B">
        <w:t>Статья 20</w:t>
      </w:r>
      <w:r w:rsidR="00125FAD" w:rsidRPr="007F6E7B">
        <w:t>. Зоны с особыми условиями использования территории, установленные для муниципального образования «</w:t>
      </w:r>
      <w:proofErr w:type="spellStart"/>
      <w:r w:rsidR="00CC6C55" w:rsidRPr="007F6E7B">
        <w:t>Солонцовск</w:t>
      </w:r>
      <w:r w:rsidR="00125FAD" w:rsidRPr="007F6E7B">
        <w:t>ого</w:t>
      </w:r>
      <w:proofErr w:type="spellEnd"/>
      <w:r w:rsidR="00125FAD" w:rsidRPr="007F6E7B">
        <w:t xml:space="preserve"> сельского поселения»</w:t>
      </w:r>
      <w:bookmarkEnd w:id="30"/>
    </w:p>
    <w:p w:rsidR="00125FAD" w:rsidRPr="007F6E7B" w:rsidRDefault="00125FAD" w:rsidP="00125FAD">
      <w:r w:rsidRPr="007F6E7B">
        <w:t>1. Для территории муниципального образования «</w:t>
      </w:r>
      <w:proofErr w:type="spellStart"/>
      <w:r w:rsidR="00CC6C55" w:rsidRPr="007F6E7B">
        <w:t>Солонцовск</w:t>
      </w:r>
      <w:r w:rsidRPr="007F6E7B">
        <w:t>ого</w:t>
      </w:r>
      <w:proofErr w:type="spellEnd"/>
      <w:r w:rsidRPr="007F6E7B">
        <w:t xml:space="preserve"> сельского поселения» установлены следующие зоны с особыми условиями использования территории:</w:t>
      </w:r>
    </w:p>
    <w:p w:rsidR="00125FAD" w:rsidRPr="007F6E7B" w:rsidRDefault="00125FAD" w:rsidP="00125FAD">
      <w:r w:rsidRPr="007F6E7B">
        <w:t>1) зоны, выделенные для обеспечения правового режима охраны и эксплуатации объектов культурного наследия Российской Федерации;</w:t>
      </w:r>
    </w:p>
    <w:p w:rsidR="00125FAD" w:rsidRPr="007F6E7B" w:rsidRDefault="00125FAD" w:rsidP="00125FAD">
      <w:r w:rsidRPr="007F6E7B">
        <w:t>2) санитарно-защитные зоны;</w:t>
      </w:r>
    </w:p>
    <w:p w:rsidR="00125FAD" w:rsidRPr="007F6E7B" w:rsidRDefault="00125FAD" w:rsidP="00125FAD">
      <w:r w:rsidRPr="007F6E7B">
        <w:t>3) санитарные разрывы от автозаправочных станций;</w:t>
      </w:r>
    </w:p>
    <w:p w:rsidR="00125FAD" w:rsidRPr="007F6E7B" w:rsidRDefault="00125FAD" w:rsidP="00125FAD">
      <w:r w:rsidRPr="007F6E7B">
        <w:t>4) санитарные разрывы от высоковольтных линий электропередач;</w:t>
      </w:r>
    </w:p>
    <w:p w:rsidR="00125FAD" w:rsidRPr="007F6E7B" w:rsidRDefault="00125FAD" w:rsidP="00125FAD">
      <w:r w:rsidRPr="007F6E7B">
        <w:t>5) санитарные разрывы от магистральных газопроводов до элементов застройки;</w:t>
      </w:r>
    </w:p>
    <w:p w:rsidR="00125FAD" w:rsidRPr="007F6E7B" w:rsidRDefault="00125FAD" w:rsidP="00125FAD">
      <w:r w:rsidRPr="007F6E7B">
        <w:t xml:space="preserve">6) </w:t>
      </w:r>
      <w:proofErr w:type="spellStart"/>
      <w:r w:rsidRPr="007F6E7B">
        <w:t>водоохранные</w:t>
      </w:r>
      <w:proofErr w:type="spellEnd"/>
      <w:r w:rsidRPr="007F6E7B">
        <w:t xml:space="preserve"> зоны;</w:t>
      </w:r>
    </w:p>
    <w:p w:rsidR="00125FAD" w:rsidRPr="007F6E7B" w:rsidRDefault="00125FAD" w:rsidP="00125FAD">
      <w:r w:rsidRPr="007F6E7B">
        <w:t>7) 1-ый пояс санитарной охраны источников питьевого водоснабжения;</w:t>
      </w:r>
    </w:p>
    <w:p w:rsidR="00125FAD" w:rsidRPr="007F6E7B" w:rsidRDefault="00125FAD" w:rsidP="00125FAD">
      <w:r w:rsidRPr="007F6E7B">
        <w:t>8) 2-ой пояс санитарной охраны исто</w:t>
      </w:r>
      <w:r w:rsidR="004204D4" w:rsidRPr="007F6E7B">
        <w:t>чников питьевого водоснабжения;</w:t>
      </w:r>
    </w:p>
    <w:p w:rsidR="00125FAD" w:rsidRPr="007F6E7B" w:rsidRDefault="00125FAD" w:rsidP="00125FAD">
      <w:r w:rsidRPr="007F6E7B">
        <w:t>9) 3-ий пояс санитарной охраны источников питьевого водоснабжения;</w:t>
      </w:r>
    </w:p>
    <w:p w:rsidR="00125FAD" w:rsidRPr="007F6E7B" w:rsidRDefault="00125FAD" w:rsidP="00125FAD">
      <w:r w:rsidRPr="007F6E7B">
        <w:t>10) зоны ограничения застройки от передающих радиотехнических объектов.</w:t>
      </w:r>
    </w:p>
    <w:p w:rsidR="00C95FB1" w:rsidRPr="007F6E7B" w:rsidRDefault="00C95FB1" w:rsidP="00C95FB1">
      <w:r w:rsidRPr="007F6E7B">
        <w:t>2. На карте градостроительного зонирования территории могут быть отображены границы иных зон, выделяемых в соответствии с законодательством Российской Федерации.</w:t>
      </w:r>
    </w:p>
    <w:p w:rsidR="00C95FB1" w:rsidRPr="007F6E7B" w:rsidRDefault="00C95FB1" w:rsidP="00C95FB1">
      <w:r w:rsidRPr="007F6E7B">
        <w:t>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w:t>
      </w:r>
    </w:p>
    <w:p w:rsidR="00C95FB1" w:rsidRPr="007F6E7B" w:rsidRDefault="00C95FB1" w:rsidP="00C95FB1">
      <w:r w:rsidRPr="007F6E7B">
        <w:t xml:space="preserve">4. При нанесении на карту градостроительного зонирования границ зон с особыми условиями использования территории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w:t>
      </w:r>
      <w:r w:rsidRPr="007F6E7B">
        <w:lastRenderedPageBreak/>
        <w:t>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125FAD" w:rsidRPr="007F6E7B" w:rsidRDefault="00125FAD"/>
    <w:p w:rsidR="00762A56" w:rsidRPr="007F6E7B" w:rsidRDefault="00D42282" w:rsidP="00762A56">
      <w:pPr>
        <w:pStyle w:val="a3"/>
      </w:pPr>
      <w:bookmarkStart w:id="31" w:name="_Toc46841783"/>
      <w:r w:rsidRPr="007F6E7B">
        <w:t>Статья 21</w:t>
      </w:r>
      <w:r w:rsidR="00762A56" w:rsidRPr="007F6E7B">
        <w:t>. Состав и содержание карты градостроительного зонирования</w:t>
      </w:r>
      <w:bookmarkEnd w:id="31"/>
    </w:p>
    <w:p w:rsidR="00762A56" w:rsidRPr="007F6E7B" w:rsidRDefault="00762A56" w:rsidP="00762A56">
      <w:r w:rsidRPr="007F6E7B">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C95FB1" w:rsidRPr="007F6E7B" w:rsidRDefault="00C95FB1" w:rsidP="00C95FB1">
      <w:r w:rsidRPr="007F6E7B">
        <w:t>2. Графические материалы Правил представлены Картой градостроительного зонирования МО «</w:t>
      </w:r>
      <w:proofErr w:type="spellStart"/>
      <w:r w:rsidRPr="007F6E7B">
        <w:t>Солонцовское</w:t>
      </w:r>
      <w:proofErr w:type="spellEnd"/>
      <w:r w:rsidRPr="007F6E7B">
        <w:t xml:space="preserve"> сельское поселение» </w:t>
      </w:r>
      <w:proofErr w:type="spellStart"/>
      <w:r w:rsidRPr="007F6E7B">
        <w:t>Верхнедонского</w:t>
      </w:r>
      <w:proofErr w:type="spellEnd"/>
      <w:r w:rsidRPr="007F6E7B">
        <w:t xml:space="preserve"> района в масштабе 1:25 000 (в 1 см 250 м).</w:t>
      </w:r>
    </w:p>
    <w:p w:rsidR="00C95FB1" w:rsidRPr="007F6E7B" w:rsidRDefault="00C95FB1" w:rsidP="00C95FB1">
      <w:r w:rsidRPr="007F6E7B">
        <w:t>3. На карте градостроительного зонирования выполнены врезки на х. </w:t>
      </w:r>
      <w:proofErr w:type="spellStart"/>
      <w:r w:rsidRPr="007F6E7B">
        <w:t>Солонцовский</w:t>
      </w:r>
      <w:proofErr w:type="spellEnd"/>
      <w:r w:rsidRPr="007F6E7B">
        <w:t xml:space="preserve">, х. </w:t>
      </w:r>
      <w:proofErr w:type="spellStart"/>
      <w:r w:rsidRPr="007F6E7B">
        <w:t>Заикинский</w:t>
      </w:r>
      <w:proofErr w:type="spellEnd"/>
      <w:r w:rsidRPr="007F6E7B">
        <w:t xml:space="preserve">, х. </w:t>
      </w:r>
      <w:proofErr w:type="spellStart"/>
      <w:r w:rsidRPr="007F6E7B">
        <w:t>Базковский</w:t>
      </w:r>
      <w:proofErr w:type="spellEnd"/>
      <w:r w:rsidRPr="007F6E7B">
        <w:t>, х. Пузановский в масштабе 1:5000 (в 1 см 50 м).</w:t>
      </w:r>
    </w:p>
    <w:p w:rsidR="00762A56" w:rsidRDefault="00762A56" w:rsidP="00762A56">
      <w:r w:rsidRPr="007F6E7B">
        <w:t>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w:t>
      </w:r>
      <w:r w:rsidRPr="00B40E19">
        <w:t xml:space="preserve"> строительства, названия улиц, иные объекты.</w:t>
      </w:r>
    </w:p>
    <w:p w:rsidR="00CC6C55" w:rsidRDefault="00CC6C55" w:rsidP="00762A56"/>
    <w:p w:rsidR="00762A56" w:rsidRPr="001968D6" w:rsidRDefault="00D42282" w:rsidP="001968D6">
      <w:pPr>
        <w:pStyle w:val="a3"/>
      </w:pPr>
      <w:bookmarkStart w:id="32" w:name="_Toc46841784"/>
      <w:r w:rsidRPr="001968D6">
        <w:t>Статья 22</w:t>
      </w:r>
      <w:r w:rsidR="00762A56" w:rsidRPr="001968D6">
        <w:t>. Порядок ведения карты градостроительного зонирования</w:t>
      </w:r>
      <w:bookmarkEnd w:id="32"/>
    </w:p>
    <w:p w:rsidR="00762A56" w:rsidRDefault="00762A56" w:rsidP="00762A56">
      <w:r>
        <w:t>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w:t>
      </w:r>
    </w:p>
    <w:p w:rsidR="00762A56" w:rsidRDefault="00762A56" w:rsidP="00762A56">
      <w:r>
        <w:t>2. Ведение карты градостроительного зонирования осуществляется Комиссией.</w:t>
      </w:r>
    </w:p>
    <w:p w:rsidR="00762A56" w:rsidRDefault="00762A56" w:rsidP="00762A56">
      <w: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w:t>
      </w:r>
      <w:r>
        <w:lastRenderedPageBreak/>
        <w:t>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125FAD" w:rsidRDefault="00125FAD"/>
    <w:p w:rsidR="00B32730" w:rsidRDefault="00B32730">
      <w:pPr>
        <w:spacing w:after="160" w:line="259" w:lineRule="auto"/>
        <w:ind w:firstLine="0"/>
        <w:jc w:val="left"/>
      </w:pPr>
      <w:r>
        <w:br w:type="page"/>
      </w:r>
    </w:p>
    <w:p w:rsidR="00657425" w:rsidRPr="007A4940" w:rsidRDefault="00657425" w:rsidP="00657425">
      <w:pPr>
        <w:pStyle w:val="1"/>
      </w:pPr>
      <w:bookmarkStart w:id="33" w:name="_Toc46841785"/>
      <w:r w:rsidRPr="007A4940">
        <w:lastRenderedPageBreak/>
        <w:t>Часть III. Градостроительные регламенты</w:t>
      </w:r>
      <w:bookmarkEnd w:id="33"/>
    </w:p>
    <w:p w:rsidR="00657425" w:rsidRDefault="00657425"/>
    <w:p w:rsidR="00657425" w:rsidRPr="007A4940" w:rsidRDefault="0087587C" w:rsidP="00657425">
      <w:pPr>
        <w:pStyle w:val="2"/>
      </w:pPr>
      <w:bookmarkStart w:id="34" w:name="_Toc46841786"/>
      <w:r>
        <w:t>Глава 8</w:t>
      </w:r>
      <w:r w:rsidR="00657425" w:rsidRPr="007A4940">
        <w:t>. Градостроительные регламенты территориальных зон</w:t>
      </w:r>
      <w:bookmarkEnd w:id="34"/>
    </w:p>
    <w:p w:rsidR="00657425" w:rsidRDefault="00657425"/>
    <w:p w:rsidR="00994843" w:rsidRDefault="00D42282" w:rsidP="00994843">
      <w:pPr>
        <w:pStyle w:val="a3"/>
      </w:pPr>
      <w:bookmarkStart w:id="35" w:name="_Toc46841787"/>
      <w:r>
        <w:t>Статья 23</w:t>
      </w:r>
      <w:r w:rsidR="00994843">
        <w:t>. Состав градостроительных регламентов</w:t>
      </w:r>
      <w:bookmarkEnd w:id="35"/>
    </w:p>
    <w:p w:rsidR="00994843" w:rsidRDefault="00994843" w:rsidP="00994843">
      <w: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4843" w:rsidRDefault="00994843" w:rsidP="00994843">
      <w:r>
        <w:t>2. Градостроительные регламенты в настоящих Правилах устанавливаются для всей территории сельского поселения.</w:t>
      </w:r>
    </w:p>
    <w:p w:rsidR="00994843" w:rsidRDefault="00994843" w:rsidP="00994843">
      <w: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994843" w:rsidRDefault="00994843" w:rsidP="00994843">
      <w:r>
        <w:t>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rsidR="00994843" w:rsidRDefault="00994843" w:rsidP="00994843">
      <w:r w:rsidRPr="00994843">
        <w:t>5. Градостроительные регламенты состоят из следующей информации, отображаемой в текстовой форме:</w:t>
      </w:r>
    </w:p>
    <w:p w:rsidR="00994843" w:rsidRDefault="00994843" w:rsidP="00994843">
      <w:r>
        <w:t>1) перечень видов разрешённого использования земельных участков и объектов капитального строительства;</w:t>
      </w:r>
    </w:p>
    <w:p w:rsidR="00994843" w:rsidRDefault="00994843" w:rsidP="00994843">
      <w: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94843" w:rsidRDefault="00994843" w:rsidP="00994843">
      <w: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94843" w:rsidRPr="00934C71" w:rsidRDefault="00994843" w:rsidP="00994843">
      <w:r>
        <w:t xml:space="preserve">6. Виды </w:t>
      </w:r>
      <w:r w:rsidRPr="00934C71">
        <w:t>разрешённого использования в составе градостроительного регламента приводятся в табличной форме.</w:t>
      </w:r>
    </w:p>
    <w:p w:rsidR="00994843" w:rsidRPr="00934C71" w:rsidRDefault="00994843" w:rsidP="00994843">
      <w:r w:rsidRPr="00934C71">
        <w:lastRenderedPageBreak/>
        <w:t xml:space="preserve">Первый слева </w:t>
      </w:r>
      <w:r w:rsidR="000E68E5" w:rsidRPr="00934C71">
        <w:t>столбец таблицы содержит порядковый номер вида</w:t>
      </w:r>
      <w:r w:rsidRPr="00934C71">
        <w:t xml:space="preserve"> разрешённого использования земельных участков</w:t>
      </w:r>
      <w:r w:rsidR="000E68E5" w:rsidRPr="00934C71">
        <w:t xml:space="preserve"> (далее в таблице используется сокращение – ВРИ)</w:t>
      </w:r>
      <w:r w:rsidRPr="00934C71">
        <w:t>.</w:t>
      </w:r>
    </w:p>
    <w:p w:rsidR="00994843" w:rsidRPr="00934C71" w:rsidRDefault="00994843" w:rsidP="00994843">
      <w:r w:rsidRPr="00934C71">
        <w:t xml:space="preserve">Второй слева столбец </w:t>
      </w:r>
      <w:r w:rsidR="000E68E5" w:rsidRPr="00934C71">
        <w:t xml:space="preserve">таблицы </w:t>
      </w:r>
      <w:r w:rsidRPr="00934C71">
        <w:t xml:space="preserve">представляет собой перечень </w:t>
      </w:r>
      <w:r w:rsidR="000E68E5" w:rsidRPr="00934C71">
        <w:t>наименований видов разрешённого использования земельных участков</w:t>
      </w:r>
      <w:r w:rsidRPr="00934C71">
        <w:t>.</w:t>
      </w:r>
    </w:p>
    <w:p w:rsidR="000E68E5" w:rsidRPr="00934C71" w:rsidRDefault="00994843" w:rsidP="00994843">
      <w:r w:rsidRPr="00934C71">
        <w:t xml:space="preserve">Третий слева столбец таблицы содержит </w:t>
      </w:r>
      <w:r w:rsidR="000E68E5" w:rsidRPr="00934C71">
        <w:t xml:space="preserve">описание </w:t>
      </w:r>
      <w:r w:rsidRPr="00934C71">
        <w:t xml:space="preserve">видов разрешённого использования </w:t>
      </w:r>
      <w:r w:rsidR="000E68E5" w:rsidRPr="00934C71">
        <w:t>земельных участков, включая разрешённое использование земельного участка и разрешённые к размещению на земельном участке объекты</w:t>
      </w:r>
      <w:r w:rsidRPr="00934C71">
        <w:t xml:space="preserve"> капитального строительства</w:t>
      </w:r>
      <w:r w:rsidR="000E68E5" w:rsidRPr="00934C71">
        <w:t>.</w:t>
      </w:r>
    </w:p>
    <w:p w:rsidR="00994843" w:rsidRPr="00934C71" w:rsidRDefault="00994843" w:rsidP="00994843">
      <w:r w:rsidRPr="00934C71">
        <w:t xml:space="preserve">Четвёртый слева столбец таблицы содержит </w:t>
      </w:r>
      <w:r w:rsidR="000E68E5" w:rsidRPr="00934C71">
        <w:t xml:space="preserve">код (числовое обозначение) вида </w:t>
      </w:r>
      <w:proofErr w:type="spellStart"/>
      <w:r w:rsidR="000E68E5" w:rsidRPr="00934C71">
        <w:t>разрешйнного</w:t>
      </w:r>
      <w:proofErr w:type="spellEnd"/>
      <w:r w:rsidR="000E68E5" w:rsidRPr="00934C71">
        <w:t xml:space="preserve"> использования земельного участка</w:t>
      </w:r>
      <w:r w:rsidRPr="00934C71">
        <w:t>.</w:t>
      </w:r>
      <w:r w:rsidR="000E68E5" w:rsidRPr="00934C7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94843" w:rsidRPr="00934C71" w:rsidRDefault="00994843" w:rsidP="00994843">
      <w:r w:rsidRPr="00934C71">
        <w:t xml:space="preserve">Пятый слева столбец таблицы содержит </w:t>
      </w:r>
      <w:r w:rsidR="000E68E5" w:rsidRPr="00934C71">
        <w:t>максимальные и минимальные предельные размеры земельных участков (кв. м) применительно к виду разрешённого использования земельных участков</w:t>
      </w:r>
      <w:r w:rsidRPr="00934C71">
        <w:t>.</w:t>
      </w:r>
    </w:p>
    <w:p w:rsidR="000E68E5" w:rsidRPr="00934C71" w:rsidRDefault="000E68E5" w:rsidP="000E68E5">
      <w:r w:rsidRPr="00934C71">
        <w:t>Шестой слева столбец таблицы содержит минимальные отступы от границ земельного участка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Седьмой слева столбец таблицы содержит максимальную этажность и (или) высоту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Восьмой слева столбец таблицы содержит максимальный процент застройки земельного участка, применяемые при размещении в его границах объектов капитального строительства.</w:t>
      </w:r>
    </w:p>
    <w:p w:rsidR="000E68E5" w:rsidRPr="00934C71" w:rsidRDefault="000E68E5" w:rsidP="000E68E5">
      <w:r w:rsidRPr="00934C71">
        <w:t>Девятый слева столбец таблицы содержит иные параметры разрешенного строительства, применяемые при размещении разрешённых к размещению на земельном участке объектов капитального строительства.</w:t>
      </w:r>
    </w:p>
    <w:p w:rsidR="00994843" w:rsidRDefault="00994843" w:rsidP="00994843">
      <w:r w:rsidRPr="00934C71">
        <w:t xml:space="preserve">7. Виды разрешённого использования применяются с учётом положений </w:t>
      </w:r>
      <w:r w:rsidR="00EA4D6C" w:rsidRPr="00934C71">
        <w:t>статьи 18</w:t>
      </w:r>
      <w:r w:rsidRPr="00934C71">
        <w:t xml:space="preserve"> настоящих Правил.</w:t>
      </w:r>
      <w:r>
        <w:t xml:space="preserve"> Любой вид разрешённого использования объектов </w:t>
      </w:r>
      <w:r>
        <w:lastRenderedPageBreak/>
        <w:t>капитального строительства может быть использован на одном земельном участке неограниченное число раз.</w:t>
      </w:r>
    </w:p>
    <w:p w:rsidR="00994843" w:rsidRDefault="00994843" w:rsidP="00994843">
      <w:r>
        <w:t xml:space="preserve">8.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t>подзонам</w:t>
      </w:r>
      <w:proofErr w:type="spellEnd"/>
      <w:r>
        <w:t xml:space="preserve">, выделенным в составе территориальных зон, или ко всем территориальным зонам, если в их составе не выделены </w:t>
      </w:r>
      <w:proofErr w:type="spellStart"/>
      <w:r>
        <w:t>подзоны</w:t>
      </w:r>
      <w:proofErr w:type="spellEnd"/>
      <w:r>
        <w:t>.</w:t>
      </w:r>
    </w:p>
    <w:p w:rsidR="00994843" w:rsidRDefault="00994843" w:rsidP="00994843">
      <w:r>
        <w:t xml:space="preserve">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населенных пунктов (в </w:t>
      </w:r>
      <w:proofErr w:type="spellStart"/>
      <w:r>
        <w:t>т.ч</w:t>
      </w:r>
      <w:proofErr w:type="spellEnd"/>
      <w:r>
        <w:t>. к порядку установления уличной рекламы, ограждений, мощению участков и т.п.).</w:t>
      </w:r>
    </w:p>
    <w:p w:rsidR="00994843" w:rsidRPr="00934C71" w:rsidRDefault="00994843" w:rsidP="00994843">
      <w:r>
        <w:t xml:space="preserve">10. Перечень предельных параметров, содержащихся в градостроительных регламентах, может дополняться по мере разработки проектов планировки отдельных </w:t>
      </w:r>
      <w:r w:rsidRPr="00934C71">
        <w:t xml:space="preserve">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934C71">
        <w:t>подзон</w:t>
      </w:r>
      <w:proofErr w:type="spellEnd"/>
      <w:r w:rsidRPr="00934C71">
        <w:t>.</w:t>
      </w:r>
    </w:p>
    <w:p w:rsidR="00994843" w:rsidRPr="00934C71" w:rsidRDefault="00994843" w:rsidP="00994843">
      <w:r w:rsidRPr="00934C71">
        <w:t>11. В настоящих Правилах установлены следующие предельные параметры:</w:t>
      </w:r>
    </w:p>
    <w:p w:rsidR="00994843" w:rsidRPr="00934C71" w:rsidRDefault="00994843" w:rsidP="00994843">
      <w:r w:rsidRPr="00934C71">
        <w:t>1) Размеры земельного участка – это площадь, длина и ширина, а также другие линейные размер</w:t>
      </w:r>
      <w:r w:rsidR="00E77F15" w:rsidRPr="00934C71">
        <w:t>ы</w:t>
      </w:r>
      <w:r w:rsidRPr="00934C71">
        <w:t xml:space="preserve"> земельного участка.</w:t>
      </w:r>
    </w:p>
    <w:p w:rsidR="00994843" w:rsidRDefault="00994843" w:rsidP="00994843">
      <w:r w:rsidRPr="00934C71">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934C71">
        <w:t>приобъектное</w:t>
      </w:r>
      <w:proofErr w:type="spellEnd"/>
      <w:r w:rsidRPr="00934C71">
        <w:t xml:space="preserve"> озеленение, проезды, проходы, места для стоянки автомобилей, застройку объектами инженерного обеспечения</w:t>
      </w:r>
      <w:r>
        <w:t xml:space="preserve">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w:t>
      </w:r>
    </w:p>
    <w:p w:rsidR="00994843" w:rsidRDefault="00994843" w:rsidP="00994843">
      <w:r>
        <w:lastRenderedPageBreak/>
        <w:t>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w:t>
      </w:r>
      <w:r w:rsidR="00DB5DCB">
        <w:t>ся по максимальному показателю.</w:t>
      </w:r>
    </w:p>
    <w:p w:rsidR="00994843" w:rsidRDefault="00994843" w:rsidP="00994843">
      <w: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t>Светопрозрачные</w:t>
      </w:r>
      <w:proofErr w:type="spellEnd"/>
      <w: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w:t>
      </w:r>
      <w:r w:rsidR="00281081">
        <w:t>,</w:t>
      </w:r>
      <w:r>
        <w:t xml:space="preserve"> если световой фонарь отстоит от крайней стены здания н</w:t>
      </w:r>
      <w:r w:rsidR="00281081">
        <w:t>е менее чем на 3 метра в плане.</w:t>
      </w:r>
    </w:p>
    <w:p w:rsidR="00994843" w:rsidRDefault="00994843" w:rsidP="00994843">
      <w:r>
        <w:t>5) Высота ограждения - высота от планировочной (проектной) отметки земли (</w:t>
      </w:r>
      <w:proofErr w:type="spellStart"/>
      <w:r>
        <w:t>отмостки</w:t>
      </w:r>
      <w:proofErr w:type="spellEnd"/>
      <w:r>
        <w:t xml:space="preserve">, дороги, проезда, тротуара) до верха конструкций ограждения (исключая любые </w:t>
      </w:r>
      <w:proofErr w:type="spellStart"/>
      <w:r>
        <w:t>светопрозрачные</w:t>
      </w:r>
      <w:proofErr w:type="spellEnd"/>
      <w:r>
        <w:t xml:space="preserve"> конструкции и </w:t>
      </w:r>
      <w:proofErr w:type="spellStart"/>
      <w:r>
        <w:t>светопрозрачные</w:t>
      </w:r>
      <w:proofErr w:type="spellEnd"/>
      <w:r>
        <w:t xml:space="preserve"> решётки). При наличии </w:t>
      </w:r>
      <w:r>
        <w:lastRenderedPageBreak/>
        <w:t>перепада отметок земли (</w:t>
      </w:r>
      <w:proofErr w:type="spellStart"/>
      <w:r>
        <w:t>отмостки</w:t>
      </w:r>
      <w:proofErr w:type="spellEnd"/>
      <w: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w:t>
      </w:r>
      <w:r w:rsidR="00281081">
        <w:t xml:space="preserve"> действующим законодательством.</w:t>
      </w:r>
    </w:p>
    <w:p w:rsidR="00994843" w:rsidRDefault="00994843" w:rsidP="00994843">
      <w:r>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w:t>
      </w:r>
      <w:proofErr w:type="spellStart"/>
      <w:r>
        <w:t>отмостки</w:t>
      </w:r>
      <w:proofErr w:type="spellEnd"/>
      <w:r>
        <w:t xml:space="preserve">, если нет возможности конструктивно обеспечить блокировку здания с расположенными </w:t>
      </w:r>
      <w:r w:rsidR="00281081">
        <w:t>на соседних земельных участках.</w:t>
      </w:r>
    </w:p>
    <w:p w:rsidR="00994843" w:rsidRDefault="00994843" w:rsidP="00994843">
      <w:r>
        <w:t>7) Процент озеленения – соотношение естественных природных покрытий, не занятых застройкой и твёрдыми покрытиями, и общей площади участка.</w:t>
      </w:r>
    </w:p>
    <w:p w:rsidR="00994843" w:rsidRDefault="00994843" w:rsidP="00994843">
      <w: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w:t>
      </w:r>
      <w:r w:rsidR="00281081">
        <w:t>виям</w:t>
      </w:r>
      <w:bookmarkStart w:id="36" w:name="_GoBack"/>
      <w:bookmarkEnd w:id="36"/>
      <w:r w:rsidR="00281081">
        <w:t>и использования территорий.</w:t>
      </w:r>
    </w:p>
    <w:p w:rsidR="00994843" w:rsidRDefault="00994843" w:rsidP="00994843">
      <w:r>
        <w:t xml:space="preserve">13. Ввиду значительного объёма требований, установленных законодательством Российской </w:t>
      </w:r>
      <w:r w:rsidRPr="00934C71">
        <w:t xml:space="preserve">Федерации в виде ограничений на использование территорий, градостроительные регламенты, содержащиеся в главе 8 настоящих Правил, </w:t>
      </w:r>
      <w:r w:rsidR="00DB5DCB" w:rsidRPr="00934C71">
        <w:t xml:space="preserve">применяются с учётом </w:t>
      </w:r>
      <w:r w:rsidR="00934C71">
        <w:t xml:space="preserve">ограничений </w:t>
      </w:r>
      <w:r w:rsidRPr="00934C71">
        <w:t>зон с особыми условиями использования территорий</w:t>
      </w:r>
      <w:r w:rsidR="00DB5DCB" w:rsidRPr="00934C71">
        <w:t>, содержащихся в главе 9 настоящих Правил</w:t>
      </w:r>
      <w:r w:rsidRPr="00934C71">
        <w:t>.</w:t>
      </w:r>
    </w:p>
    <w:p w:rsidR="00994843" w:rsidRDefault="00994843" w:rsidP="00994843"/>
    <w:p w:rsidR="00FA73C8" w:rsidRDefault="00FA73C8" w:rsidP="00FA73C8">
      <w:pPr>
        <w:sectPr w:rsidR="00FA73C8" w:rsidSect="00CC5A86">
          <w:headerReference w:type="default" r:id="rId14"/>
          <w:footerReference w:type="default" r:id="rId15"/>
          <w:pgSz w:w="11906" w:h="16838"/>
          <w:pgMar w:top="1134" w:right="850" w:bottom="1134" w:left="1701" w:header="708" w:footer="708" w:gutter="0"/>
          <w:cols w:space="708"/>
          <w:titlePg/>
          <w:docGrid w:linePitch="360"/>
        </w:sectPr>
      </w:pPr>
    </w:p>
    <w:p w:rsidR="00FA73C8" w:rsidRDefault="00312C2C" w:rsidP="00FA73C8">
      <w:pPr>
        <w:pStyle w:val="a3"/>
      </w:pPr>
      <w:bookmarkStart w:id="37" w:name="_Toc46841788"/>
      <w:r>
        <w:lastRenderedPageBreak/>
        <w:t>Статья 24</w:t>
      </w:r>
      <w:r w:rsidR="00FA73C8">
        <w:t xml:space="preserve">. </w:t>
      </w:r>
      <w:r w:rsidRPr="00312C2C">
        <w:t>Зона застройки индивидуальными жилыми домами</w:t>
      </w:r>
      <w:r>
        <w:t xml:space="preserve"> (Ж-1)</w:t>
      </w:r>
      <w:bookmarkEnd w:id="37"/>
    </w:p>
    <w:p w:rsidR="00FA73C8" w:rsidRDefault="00FA73C8" w:rsidP="00FA73C8">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312C2C" w:rsidTr="00AD3427">
        <w:trPr>
          <w:trHeight w:val="233"/>
          <w:tblHeader/>
        </w:trPr>
        <w:tc>
          <w:tcPr>
            <w:tcW w:w="430"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312C2C" w:rsidRPr="00312C2C" w:rsidRDefault="00312C2C" w:rsidP="00312C2C">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312C2C" w:rsidRPr="00312C2C" w:rsidRDefault="00772CAF" w:rsidP="00312C2C">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312C2C" w:rsidRPr="00312C2C" w:rsidRDefault="000E68E5" w:rsidP="007C21C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312C2C" w:rsidRPr="00312C2C" w:rsidRDefault="00772CAF" w:rsidP="007C21C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312C2C" w:rsidRPr="00312C2C" w:rsidRDefault="00312C2C" w:rsidP="00312C2C">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B31E77" w:rsidTr="0073787A">
        <w:trPr>
          <w:trHeight w:val="232"/>
        </w:trPr>
        <w:tc>
          <w:tcPr>
            <w:tcW w:w="430" w:type="dxa"/>
            <w:vMerge/>
          </w:tcPr>
          <w:p w:rsidR="00312C2C" w:rsidRDefault="00312C2C" w:rsidP="00312C2C">
            <w:pPr>
              <w:spacing w:line="240" w:lineRule="auto"/>
              <w:ind w:left="-57" w:right="-57" w:firstLine="0"/>
              <w:jc w:val="center"/>
              <w:rPr>
                <w:rFonts w:cs="Times New Roman"/>
                <w:sz w:val="20"/>
                <w:szCs w:val="20"/>
              </w:rPr>
            </w:pPr>
          </w:p>
        </w:tc>
        <w:tc>
          <w:tcPr>
            <w:tcW w:w="1822" w:type="dxa"/>
            <w:vMerge/>
          </w:tcPr>
          <w:p w:rsidR="00312C2C" w:rsidRDefault="00312C2C" w:rsidP="00312C2C">
            <w:pPr>
              <w:spacing w:line="240" w:lineRule="auto"/>
              <w:ind w:left="-57" w:right="-57" w:firstLine="0"/>
              <w:jc w:val="center"/>
              <w:rPr>
                <w:rFonts w:cs="Times New Roman"/>
                <w:sz w:val="20"/>
                <w:szCs w:val="20"/>
              </w:rPr>
            </w:pPr>
          </w:p>
        </w:tc>
        <w:tc>
          <w:tcPr>
            <w:tcW w:w="3990" w:type="dxa"/>
            <w:vMerge/>
          </w:tcPr>
          <w:p w:rsidR="00312C2C" w:rsidRPr="00312C2C" w:rsidRDefault="00312C2C" w:rsidP="00312C2C">
            <w:pPr>
              <w:spacing w:line="240" w:lineRule="auto"/>
              <w:ind w:left="-57" w:right="-57" w:firstLine="0"/>
              <w:jc w:val="center"/>
              <w:rPr>
                <w:rFonts w:cs="Times New Roman"/>
                <w:sz w:val="20"/>
                <w:szCs w:val="20"/>
              </w:rPr>
            </w:pPr>
          </w:p>
        </w:tc>
        <w:tc>
          <w:tcPr>
            <w:tcW w:w="559" w:type="dxa"/>
            <w:vMerge/>
          </w:tcPr>
          <w:p w:rsidR="00312C2C" w:rsidRDefault="00312C2C" w:rsidP="00312C2C">
            <w:pPr>
              <w:spacing w:line="240" w:lineRule="auto"/>
              <w:ind w:left="-57" w:right="-57" w:firstLine="0"/>
              <w:jc w:val="center"/>
              <w:rPr>
                <w:rFonts w:cs="Times New Roman"/>
                <w:sz w:val="20"/>
                <w:szCs w:val="20"/>
              </w:rPr>
            </w:pPr>
          </w:p>
        </w:tc>
        <w:tc>
          <w:tcPr>
            <w:tcW w:w="83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312C2C" w:rsidRPr="00312C2C" w:rsidRDefault="00312C2C" w:rsidP="00312C2C">
            <w:pPr>
              <w:spacing w:line="240" w:lineRule="auto"/>
              <w:ind w:left="-57" w:right="-57" w:firstLine="0"/>
              <w:jc w:val="center"/>
              <w:rPr>
                <w:rFonts w:cs="Times New Roman"/>
                <w:sz w:val="20"/>
                <w:szCs w:val="20"/>
              </w:rPr>
            </w:pPr>
          </w:p>
        </w:tc>
        <w:tc>
          <w:tcPr>
            <w:tcW w:w="1062" w:type="dxa"/>
            <w:vMerge/>
          </w:tcPr>
          <w:p w:rsidR="00312C2C" w:rsidRPr="00312C2C" w:rsidRDefault="00312C2C" w:rsidP="00312C2C">
            <w:pPr>
              <w:spacing w:line="240" w:lineRule="auto"/>
              <w:ind w:left="-57" w:right="-57" w:firstLine="0"/>
              <w:jc w:val="center"/>
              <w:rPr>
                <w:rFonts w:cs="Times New Roman"/>
                <w:sz w:val="20"/>
                <w:szCs w:val="20"/>
              </w:rPr>
            </w:pPr>
          </w:p>
        </w:tc>
        <w:tc>
          <w:tcPr>
            <w:tcW w:w="1120" w:type="dxa"/>
            <w:vMerge/>
          </w:tcPr>
          <w:p w:rsidR="00312C2C" w:rsidRPr="00312C2C" w:rsidRDefault="00312C2C" w:rsidP="00312C2C">
            <w:pPr>
              <w:spacing w:line="240" w:lineRule="auto"/>
              <w:ind w:left="-57" w:right="-57" w:firstLine="0"/>
              <w:jc w:val="center"/>
              <w:rPr>
                <w:rFonts w:cs="Times New Roman"/>
                <w:sz w:val="20"/>
                <w:szCs w:val="20"/>
              </w:rPr>
            </w:pPr>
          </w:p>
        </w:tc>
        <w:tc>
          <w:tcPr>
            <w:tcW w:w="2842" w:type="dxa"/>
            <w:vMerge/>
          </w:tcPr>
          <w:p w:rsidR="00312C2C" w:rsidRPr="00312C2C" w:rsidRDefault="00312C2C" w:rsidP="00312C2C">
            <w:pPr>
              <w:spacing w:line="240" w:lineRule="auto"/>
              <w:ind w:left="-57" w:right="-57" w:firstLine="0"/>
              <w:jc w:val="center"/>
              <w:rPr>
                <w:rFonts w:cs="Times New Roman"/>
                <w:sz w:val="20"/>
                <w:szCs w:val="20"/>
              </w:rPr>
            </w:pPr>
          </w:p>
        </w:tc>
      </w:tr>
      <w:tr w:rsidR="00B31E77" w:rsidTr="0073787A">
        <w:tc>
          <w:tcPr>
            <w:tcW w:w="430" w:type="dxa"/>
          </w:tcPr>
          <w:p w:rsidR="00312C2C" w:rsidRPr="00312C2C" w:rsidRDefault="00312C2C" w:rsidP="00312C2C">
            <w:pPr>
              <w:pStyle w:val="aa"/>
              <w:numPr>
                <w:ilvl w:val="0"/>
                <w:numId w:val="1"/>
              </w:numPr>
              <w:spacing w:line="240" w:lineRule="auto"/>
              <w:ind w:left="0" w:firstLine="0"/>
              <w:jc w:val="center"/>
              <w:rPr>
                <w:rFonts w:cs="Times New Roman"/>
                <w:sz w:val="20"/>
                <w:szCs w:val="20"/>
              </w:rPr>
            </w:pPr>
          </w:p>
        </w:tc>
        <w:tc>
          <w:tcPr>
            <w:tcW w:w="1822" w:type="dxa"/>
          </w:tcPr>
          <w:p w:rsidR="00312C2C" w:rsidRPr="00312C2C" w:rsidRDefault="008D378C" w:rsidP="00312C2C">
            <w:pPr>
              <w:spacing w:line="240" w:lineRule="auto"/>
              <w:ind w:left="-57" w:right="-57" w:firstLine="0"/>
              <w:jc w:val="center"/>
              <w:rPr>
                <w:rFonts w:cs="Times New Roman"/>
                <w:sz w:val="20"/>
                <w:szCs w:val="20"/>
              </w:rPr>
            </w:pPr>
            <w:r w:rsidRPr="008D378C">
              <w:rPr>
                <w:rFonts w:cs="Times New Roman"/>
                <w:sz w:val="20"/>
                <w:szCs w:val="20"/>
              </w:rPr>
              <w:t>Для индивидуального жилищного строительства</w:t>
            </w:r>
          </w:p>
        </w:tc>
        <w:tc>
          <w:tcPr>
            <w:tcW w:w="3990" w:type="dxa"/>
          </w:tcPr>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выращивание сельскохозяйственных культур;</w:t>
            </w:r>
          </w:p>
          <w:p w:rsidR="00312C2C" w:rsidRPr="00312C2C"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индивидуальных гаражей и хозяйственных построек</w:t>
            </w:r>
          </w:p>
        </w:tc>
        <w:tc>
          <w:tcPr>
            <w:tcW w:w="559" w:type="dxa"/>
          </w:tcPr>
          <w:p w:rsidR="00312C2C" w:rsidRPr="00312C2C" w:rsidRDefault="008D378C" w:rsidP="00312C2C">
            <w:pPr>
              <w:spacing w:line="240" w:lineRule="auto"/>
              <w:ind w:left="-57" w:right="-57" w:firstLine="0"/>
              <w:jc w:val="center"/>
              <w:rPr>
                <w:rFonts w:cs="Times New Roman"/>
                <w:sz w:val="20"/>
                <w:szCs w:val="20"/>
              </w:rPr>
            </w:pPr>
            <w:r>
              <w:rPr>
                <w:rFonts w:cs="Times New Roman"/>
                <w:sz w:val="20"/>
                <w:szCs w:val="20"/>
              </w:rPr>
              <w:t>2.1</w:t>
            </w:r>
          </w:p>
        </w:tc>
        <w:tc>
          <w:tcPr>
            <w:tcW w:w="839" w:type="dxa"/>
          </w:tcPr>
          <w:p w:rsidR="00312C2C" w:rsidRPr="00312C2C" w:rsidRDefault="00CC6C55" w:rsidP="00312C2C">
            <w:pPr>
              <w:spacing w:line="240" w:lineRule="auto"/>
              <w:ind w:left="-57" w:right="-57" w:firstLine="0"/>
              <w:jc w:val="center"/>
              <w:rPr>
                <w:rFonts w:cs="Times New Roman"/>
                <w:sz w:val="20"/>
                <w:szCs w:val="20"/>
              </w:rPr>
            </w:pPr>
            <w:r>
              <w:rPr>
                <w:rFonts w:cs="Times New Roman"/>
                <w:sz w:val="20"/>
                <w:szCs w:val="20"/>
              </w:rPr>
              <w:t>6</w:t>
            </w:r>
            <w:r w:rsidR="00B31E77">
              <w:rPr>
                <w:rFonts w:cs="Times New Roman"/>
                <w:sz w:val="20"/>
                <w:szCs w:val="20"/>
              </w:rPr>
              <w:t>00</w:t>
            </w:r>
          </w:p>
        </w:tc>
        <w:tc>
          <w:tcPr>
            <w:tcW w:w="809" w:type="dxa"/>
          </w:tcPr>
          <w:p w:rsidR="00312C2C" w:rsidRPr="00312C2C" w:rsidRDefault="00B31E77" w:rsidP="00312C2C">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312C2C" w:rsidRPr="00312C2C" w:rsidRDefault="000E68E5" w:rsidP="00312C2C">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772CAF" w:rsidRPr="00312C2C" w:rsidRDefault="00AF6C45" w:rsidP="00372ED4">
            <w:pPr>
              <w:spacing w:line="240" w:lineRule="auto"/>
              <w:ind w:left="-57" w:right="-57" w:firstLine="0"/>
              <w:jc w:val="center"/>
              <w:rPr>
                <w:rFonts w:cs="Times New Roman"/>
                <w:sz w:val="20"/>
                <w:szCs w:val="20"/>
              </w:rPr>
            </w:pPr>
            <w:r>
              <w:rPr>
                <w:rFonts w:cs="Times New Roman"/>
                <w:sz w:val="20"/>
                <w:szCs w:val="20"/>
              </w:rPr>
              <w:t>-</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Для ведения личного подсобного хозяйства (приусадебный земельный участок)</w:t>
            </w:r>
          </w:p>
        </w:tc>
        <w:tc>
          <w:tcPr>
            <w:tcW w:w="3990" w:type="dxa"/>
          </w:tcPr>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AF6C45" w:rsidRPr="00312C2C" w:rsidRDefault="00AF6C45" w:rsidP="00AF6C45">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2.2</w:t>
            </w:r>
          </w:p>
        </w:tc>
        <w:tc>
          <w:tcPr>
            <w:tcW w:w="839" w:type="dxa"/>
          </w:tcPr>
          <w:p w:rsidR="00AF6C45" w:rsidRPr="00312C2C" w:rsidRDefault="00CC6C55" w:rsidP="00AF6C45">
            <w:pPr>
              <w:spacing w:line="240" w:lineRule="auto"/>
              <w:ind w:left="-57" w:right="-57" w:firstLine="0"/>
              <w:jc w:val="center"/>
              <w:rPr>
                <w:rFonts w:cs="Times New Roman"/>
                <w:sz w:val="20"/>
                <w:szCs w:val="20"/>
              </w:rPr>
            </w:pPr>
            <w:r>
              <w:rPr>
                <w:rFonts w:cs="Times New Roman"/>
                <w:sz w:val="20"/>
                <w:szCs w:val="20"/>
              </w:rPr>
              <w:t>6</w:t>
            </w:r>
            <w:r w:rsidR="00AF6C45">
              <w:rPr>
                <w:rFonts w:cs="Times New Roman"/>
                <w:sz w:val="20"/>
                <w:szCs w:val="20"/>
              </w:rPr>
              <w:t>00</w:t>
            </w:r>
          </w:p>
        </w:tc>
        <w:tc>
          <w:tcPr>
            <w:tcW w:w="80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 голов</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Хранение автотранспорта</w:t>
            </w:r>
          </w:p>
        </w:tc>
        <w:tc>
          <w:tcPr>
            <w:tcW w:w="3990" w:type="dxa"/>
          </w:tcPr>
          <w:p w:rsidR="00AF6C45" w:rsidRPr="00312C2C" w:rsidRDefault="00AF6C45" w:rsidP="00AF6C45">
            <w:pPr>
              <w:spacing w:line="240" w:lineRule="auto"/>
              <w:ind w:left="-57" w:right="-57" w:firstLine="0"/>
              <w:rPr>
                <w:rFonts w:cs="Times New Roman"/>
                <w:sz w:val="20"/>
                <w:szCs w:val="20"/>
              </w:rPr>
            </w:pPr>
            <w:r w:rsidRPr="00001646">
              <w:rPr>
                <w:rFonts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1646">
              <w:rPr>
                <w:rFonts w:cs="Times New Roman"/>
                <w:sz w:val="20"/>
                <w:szCs w:val="20"/>
              </w:rPr>
              <w:t>машино</w:t>
            </w:r>
            <w:proofErr w:type="spellEnd"/>
            <w:r w:rsidRPr="00001646">
              <w:rPr>
                <w:rFonts w:cs="Times New Roman"/>
                <w:sz w:val="20"/>
                <w:szCs w:val="20"/>
              </w:rPr>
              <w:t xml:space="preserve">-места, за исключением гаражей, размещение которых предусмотрено </w:t>
            </w:r>
            <w:r w:rsidRPr="00001646">
              <w:rPr>
                <w:rFonts w:cs="Times New Roman"/>
                <w:sz w:val="20"/>
                <w:szCs w:val="20"/>
              </w:rPr>
              <w:lastRenderedPageBreak/>
              <w:t>содержанием вида разрешенного использования с кодом 4.9</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lastRenderedPageBreak/>
              <w:t>2.7.1</w:t>
            </w:r>
          </w:p>
        </w:tc>
        <w:tc>
          <w:tcPr>
            <w:tcW w:w="83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c>
          <w:tcPr>
            <w:tcW w:w="809" w:type="dxa"/>
          </w:tcPr>
          <w:p w:rsidR="00AF6C45" w:rsidRPr="00312C2C" w:rsidRDefault="00D02BD9" w:rsidP="00AF6C45">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Социальное обслуживание</w:t>
            </w:r>
          </w:p>
        </w:tc>
        <w:tc>
          <w:tcPr>
            <w:tcW w:w="3990" w:type="dxa"/>
          </w:tcPr>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cs="Times New Roman"/>
                <w:sz w:val="20"/>
                <w:szCs w:val="20"/>
              </w:rPr>
              <w:t>:</w:t>
            </w:r>
          </w:p>
          <w:p w:rsidR="00D02BD9" w:rsidRPr="003B360B"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02BD9" w:rsidRDefault="00D02BD9" w:rsidP="00D02BD9">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02BD9" w:rsidRPr="00312C2C" w:rsidRDefault="00D02BD9" w:rsidP="00D02BD9">
            <w:pPr>
              <w:spacing w:line="240" w:lineRule="auto"/>
              <w:ind w:left="-57" w:right="-57" w:firstLine="0"/>
              <w:rPr>
                <w:rFonts w:cs="Times New Roman"/>
                <w:sz w:val="20"/>
                <w:szCs w:val="20"/>
              </w:rPr>
            </w:pPr>
            <w:r w:rsidRPr="003539C6">
              <w:rPr>
                <w:rFonts w:cs="Times New Roman"/>
                <w:sz w:val="20"/>
                <w:szCs w:val="20"/>
              </w:rPr>
              <w:lastRenderedPageBreak/>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Бытовое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Образование и просвещение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E83CFC">
              <w:rPr>
                <w:rFonts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E83CFC">
              <w:rPr>
                <w:rFonts w:cs="Times New Roman"/>
                <w:sz w:val="20"/>
                <w:szCs w:val="20"/>
              </w:rPr>
              <w:lastRenderedPageBreak/>
              <w:t>оказывающих государственные и (или) муниципальные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3.8.1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торговой площадью не более 50 кв. м</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до 20 посадочных</w:t>
            </w:r>
            <w:r w:rsidRPr="00B31E77">
              <w:rPr>
                <w:rFonts w:cs="Times New Roman"/>
                <w:sz w:val="20"/>
                <w:szCs w:val="20"/>
              </w:rPr>
              <w:t xml:space="preserve">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4.7</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вместимостью до 50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73787A">
              <w:rPr>
                <w:rFonts w:cs="Times New Roman"/>
                <w:sz w:val="20"/>
                <w:szCs w:val="20"/>
              </w:rPr>
              <w:t>Обеспечение занятий спортом в помещениях</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Default="00D02BD9" w:rsidP="00D02BD9">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73787A">
              <w:rPr>
                <w:rFonts w:cs="Times New Roman"/>
                <w:sz w:val="20"/>
                <w:szCs w:val="20"/>
              </w:rPr>
              <w:lastRenderedPageBreak/>
              <w:t>обороны, являющихся частями производственных зданий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lastRenderedPageBreak/>
              <w:t>8.3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D02BD9" w:rsidRPr="0073787A" w:rsidRDefault="00D02BD9" w:rsidP="00D02BD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372ED4" w:rsidRDefault="00372ED4" w:rsidP="00994843"/>
    <w:p w:rsidR="008F34D6" w:rsidRDefault="008F34D6" w:rsidP="008F34D6">
      <w:pPr>
        <w:ind w:firstLine="0"/>
        <w:jc w:val="center"/>
      </w:pPr>
      <w:r>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8F34D6" w:rsidTr="000D232E">
        <w:trPr>
          <w:trHeight w:val="233"/>
          <w:tblHeader/>
        </w:trPr>
        <w:tc>
          <w:tcPr>
            <w:tcW w:w="43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8F34D6" w:rsidRPr="00312C2C" w:rsidRDefault="008F34D6" w:rsidP="0073787A">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8F34D6" w:rsidRPr="00312C2C" w:rsidRDefault="000E68E5" w:rsidP="0073787A">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8F34D6" w:rsidRPr="00312C2C" w:rsidRDefault="008F34D6" w:rsidP="0073787A">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8F34D6" w:rsidTr="008F34D6">
        <w:trPr>
          <w:trHeight w:val="232"/>
        </w:trPr>
        <w:tc>
          <w:tcPr>
            <w:tcW w:w="430" w:type="dxa"/>
            <w:vMerge/>
          </w:tcPr>
          <w:p w:rsidR="008F34D6" w:rsidRDefault="008F34D6" w:rsidP="0073787A">
            <w:pPr>
              <w:spacing w:line="240" w:lineRule="auto"/>
              <w:ind w:left="-57" w:right="-57" w:firstLine="0"/>
              <w:jc w:val="center"/>
              <w:rPr>
                <w:rFonts w:cs="Times New Roman"/>
                <w:sz w:val="20"/>
                <w:szCs w:val="20"/>
              </w:rPr>
            </w:pPr>
          </w:p>
        </w:tc>
        <w:tc>
          <w:tcPr>
            <w:tcW w:w="1822" w:type="dxa"/>
            <w:vMerge/>
          </w:tcPr>
          <w:p w:rsidR="008F34D6" w:rsidRDefault="008F34D6" w:rsidP="0073787A">
            <w:pPr>
              <w:spacing w:line="240" w:lineRule="auto"/>
              <w:ind w:left="-57" w:right="-57" w:firstLine="0"/>
              <w:jc w:val="center"/>
              <w:rPr>
                <w:rFonts w:cs="Times New Roman"/>
                <w:sz w:val="20"/>
                <w:szCs w:val="20"/>
              </w:rPr>
            </w:pPr>
          </w:p>
        </w:tc>
        <w:tc>
          <w:tcPr>
            <w:tcW w:w="3990" w:type="dxa"/>
            <w:vMerge/>
          </w:tcPr>
          <w:p w:rsidR="008F34D6" w:rsidRPr="00312C2C" w:rsidRDefault="008F34D6" w:rsidP="0073787A">
            <w:pPr>
              <w:spacing w:line="240" w:lineRule="auto"/>
              <w:ind w:left="-57" w:right="-57" w:firstLine="0"/>
              <w:jc w:val="center"/>
              <w:rPr>
                <w:rFonts w:cs="Times New Roman"/>
                <w:sz w:val="20"/>
                <w:szCs w:val="20"/>
              </w:rPr>
            </w:pPr>
          </w:p>
        </w:tc>
        <w:tc>
          <w:tcPr>
            <w:tcW w:w="559" w:type="dxa"/>
            <w:vMerge/>
          </w:tcPr>
          <w:p w:rsidR="008F34D6" w:rsidRDefault="008F34D6" w:rsidP="0073787A">
            <w:pPr>
              <w:spacing w:line="240" w:lineRule="auto"/>
              <w:ind w:left="-57" w:right="-57" w:firstLine="0"/>
              <w:jc w:val="center"/>
              <w:rPr>
                <w:rFonts w:cs="Times New Roman"/>
                <w:sz w:val="20"/>
                <w:szCs w:val="20"/>
              </w:rPr>
            </w:pPr>
          </w:p>
        </w:tc>
        <w:tc>
          <w:tcPr>
            <w:tcW w:w="83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8F34D6" w:rsidRPr="00312C2C" w:rsidRDefault="008F34D6" w:rsidP="0073787A">
            <w:pPr>
              <w:spacing w:line="240" w:lineRule="auto"/>
              <w:ind w:left="-57" w:right="-57" w:firstLine="0"/>
              <w:jc w:val="center"/>
              <w:rPr>
                <w:rFonts w:cs="Times New Roman"/>
                <w:sz w:val="20"/>
                <w:szCs w:val="20"/>
              </w:rPr>
            </w:pPr>
          </w:p>
        </w:tc>
        <w:tc>
          <w:tcPr>
            <w:tcW w:w="1062" w:type="dxa"/>
            <w:vMerge/>
          </w:tcPr>
          <w:p w:rsidR="008F34D6" w:rsidRPr="00312C2C" w:rsidRDefault="008F34D6" w:rsidP="0073787A">
            <w:pPr>
              <w:spacing w:line="240" w:lineRule="auto"/>
              <w:ind w:left="-57" w:right="-57" w:firstLine="0"/>
              <w:jc w:val="center"/>
              <w:rPr>
                <w:rFonts w:cs="Times New Roman"/>
                <w:sz w:val="20"/>
                <w:szCs w:val="20"/>
              </w:rPr>
            </w:pPr>
          </w:p>
        </w:tc>
        <w:tc>
          <w:tcPr>
            <w:tcW w:w="1120" w:type="dxa"/>
            <w:vMerge/>
          </w:tcPr>
          <w:p w:rsidR="008F34D6" w:rsidRPr="00312C2C" w:rsidRDefault="008F34D6" w:rsidP="0073787A">
            <w:pPr>
              <w:spacing w:line="240" w:lineRule="auto"/>
              <w:ind w:left="-57" w:right="-57" w:firstLine="0"/>
              <w:jc w:val="center"/>
              <w:rPr>
                <w:rFonts w:cs="Times New Roman"/>
                <w:sz w:val="20"/>
                <w:szCs w:val="20"/>
              </w:rPr>
            </w:pPr>
          </w:p>
        </w:tc>
        <w:tc>
          <w:tcPr>
            <w:tcW w:w="2842" w:type="dxa"/>
            <w:vMerge/>
          </w:tcPr>
          <w:p w:rsidR="008F34D6" w:rsidRPr="00312C2C" w:rsidRDefault="008F34D6" w:rsidP="0073787A">
            <w:pPr>
              <w:spacing w:line="240" w:lineRule="auto"/>
              <w:ind w:left="-57" w:right="-57" w:firstLine="0"/>
              <w:jc w:val="center"/>
              <w:rPr>
                <w:rFonts w:cs="Times New Roman"/>
                <w:sz w:val="20"/>
                <w:szCs w:val="20"/>
              </w:rPr>
            </w:pPr>
          </w:p>
        </w:tc>
      </w:tr>
      <w:tr w:rsidR="00DD03F8" w:rsidTr="008F34D6">
        <w:tc>
          <w:tcPr>
            <w:tcW w:w="430" w:type="dxa"/>
          </w:tcPr>
          <w:p w:rsidR="00DD03F8" w:rsidRPr="00312C2C" w:rsidRDefault="00DD03F8" w:rsidP="00DD03F8">
            <w:pPr>
              <w:pStyle w:val="aa"/>
              <w:numPr>
                <w:ilvl w:val="0"/>
                <w:numId w:val="45"/>
              </w:numPr>
              <w:spacing w:line="240" w:lineRule="auto"/>
              <w:ind w:left="0" w:firstLine="0"/>
              <w:jc w:val="center"/>
              <w:rPr>
                <w:rFonts w:cs="Times New Roman"/>
                <w:sz w:val="20"/>
                <w:szCs w:val="20"/>
              </w:rPr>
            </w:pPr>
          </w:p>
        </w:tc>
        <w:tc>
          <w:tcPr>
            <w:tcW w:w="1822" w:type="dxa"/>
          </w:tcPr>
          <w:p w:rsidR="00DD03F8" w:rsidRPr="00312C2C" w:rsidRDefault="00DD03F8" w:rsidP="00DD03F8">
            <w:pPr>
              <w:spacing w:line="240" w:lineRule="auto"/>
              <w:ind w:left="-57" w:right="-57" w:firstLine="0"/>
              <w:jc w:val="center"/>
              <w:rPr>
                <w:rFonts w:cs="Times New Roman"/>
                <w:sz w:val="20"/>
                <w:szCs w:val="20"/>
              </w:rPr>
            </w:pPr>
            <w:r w:rsidRPr="00B559C4">
              <w:rPr>
                <w:rFonts w:cs="Times New Roman"/>
                <w:sz w:val="20"/>
                <w:szCs w:val="20"/>
              </w:rPr>
              <w:t>Обслуживание жилой застройки</w:t>
            </w:r>
          </w:p>
        </w:tc>
        <w:tc>
          <w:tcPr>
            <w:tcW w:w="3990" w:type="dxa"/>
          </w:tcPr>
          <w:p w:rsidR="00DD03F8" w:rsidRPr="00312C2C" w:rsidRDefault="00DD03F8" w:rsidP="00DD03F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2.7</w:t>
            </w: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bl>
    <w:p w:rsidR="008F34D6" w:rsidRDefault="008F34D6" w:rsidP="00994843"/>
    <w:p w:rsidR="00AE0584" w:rsidRDefault="00AE0584" w:rsidP="00994843"/>
    <w:p w:rsidR="00FA73C8" w:rsidRDefault="00281081" w:rsidP="00281081">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40"/>
        <w:gridCol w:w="559"/>
        <w:gridCol w:w="827"/>
        <w:gridCol w:w="802"/>
        <w:gridCol w:w="1123"/>
        <w:gridCol w:w="1061"/>
        <w:gridCol w:w="1120"/>
        <w:gridCol w:w="2763"/>
      </w:tblGrid>
      <w:tr w:rsidR="00DD03F8" w:rsidRPr="00312C2C" w:rsidTr="00D02BD9">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4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3"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D02BD9">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2072" w:type="dxa"/>
            <w:vMerge/>
          </w:tcPr>
          <w:p w:rsidR="00DD03F8" w:rsidRDefault="00DD03F8" w:rsidP="00DD03F8">
            <w:pPr>
              <w:spacing w:line="240" w:lineRule="auto"/>
              <w:ind w:left="-57" w:right="-57" w:firstLine="0"/>
              <w:jc w:val="center"/>
              <w:rPr>
                <w:rFonts w:cs="Times New Roman"/>
                <w:sz w:val="20"/>
                <w:szCs w:val="20"/>
              </w:rPr>
            </w:pPr>
          </w:p>
        </w:tc>
        <w:tc>
          <w:tcPr>
            <w:tcW w:w="384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27"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1" w:type="dxa"/>
            <w:vMerge/>
          </w:tcPr>
          <w:p w:rsidR="00DD03F8" w:rsidRPr="00312C2C" w:rsidRDefault="00DD03F8" w:rsidP="00DD03F8">
            <w:pPr>
              <w:spacing w:line="240" w:lineRule="auto"/>
              <w:ind w:left="-57" w:right="-57" w:firstLine="0"/>
              <w:jc w:val="center"/>
              <w:rPr>
                <w:rFonts w:cs="Times New Roman"/>
                <w:sz w:val="20"/>
                <w:szCs w:val="20"/>
              </w:rPr>
            </w:pPr>
          </w:p>
        </w:tc>
        <w:tc>
          <w:tcPr>
            <w:tcW w:w="1120" w:type="dxa"/>
            <w:vMerge/>
          </w:tcPr>
          <w:p w:rsidR="00DD03F8" w:rsidRPr="00312C2C" w:rsidRDefault="00DD03F8" w:rsidP="00DD03F8">
            <w:pPr>
              <w:spacing w:line="240" w:lineRule="auto"/>
              <w:ind w:left="-57" w:right="-57" w:firstLine="0"/>
              <w:jc w:val="center"/>
              <w:rPr>
                <w:rFonts w:cs="Times New Roman"/>
                <w:sz w:val="20"/>
                <w:szCs w:val="20"/>
              </w:rPr>
            </w:pPr>
          </w:p>
        </w:tc>
        <w:tc>
          <w:tcPr>
            <w:tcW w:w="2763"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D02BD9">
        <w:tc>
          <w:tcPr>
            <w:tcW w:w="429" w:type="dxa"/>
          </w:tcPr>
          <w:p w:rsidR="00DD03F8" w:rsidRPr="00312C2C" w:rsidRDefault="00DD03F8" w:rsidP="00DD03F8">
            <w:pPr>
              <w:pStyle w:val="aa"/>
              <w:numPr>
                <w:ilvl w:val="0"/>
                <w:numId w:val="3"/>
              </w:numPr>
              <w:spacing w:line="240" w:lineRule="auto"/>
              <w:ind w:left="0" w:firstLine="0"/>
              <w:jc w:val="center"/>
              <w:rPr>
                <w:rFonts w:cs="Times New Roman"/>
                <w:sz w:val="20"/>
                <w:szCs w:val="20"/>
              </w:rPr>
            </w:pPr>
          </w:p>
        </w:tc>
        <w:tc>
          <w:tcPr>
            <w:tcW w:w="2072" w:type="dxa"/>
          </w:tcPr>
          <w:p w:rsidR="00DD03F8" w:rsidRPr="00281081" w:rsidRDefault="00DD03F8" w:rsidP="00DD03F8">
            <w:pPr>
              <w:spacing w:line="240" w:lineRule="auto"/>
              <w:ind w:left="-57" w:right="-57" w:firstLine="0"/>
              <w:jc w:val="center"/>
              <w:rPr>
                <w:rFonts w:cs="Times New Roman"/>
                <w:sz w:val="20"/>
                <w:szCs w:val="20"/>
              </w:rPr>
            </w:pPr>
            <w:r w:rsidRPr="007F672C">
              <w:rPr>
                <w:rFonts w:cs="Times New Roman"/>
                <w:sz w:val="20"/>
                <w:szCs w:val="20"/>
              </w:rPr>
              <w:t>Садоводство</w:t>
            </w:r>
          </w:p>
        </w:tc>
        <w:tc>
          <w:tcPr>
            <w:tcW w:w="3840" w:type="dxa"/>
          </w:tcPr>
          <w:p w:rsidR="00DD03F8" w:rsidRPr="00312C2C" w:rsidRDefault="00DD03F8" w:rsidP="00DD03F8">
            <w:pPr>
              <w:spacing w:line="240" w:lineRule="auto"/>
              <w:ind w:left="-57" w:right="-57" w:firstLine="0"/>
              <w:rPr>
                <w:rFonts w:cs="Times New Roman"/>
                <w:sz w:val="20"/>
                <w:szCs w:val="20"/>
              </w:rPr>
            </w:pPr>
            <w:r w:rsidRPr="00F02975">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59"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1.5</w:t>
            </w:r>
          </w:p>
        </w:tc>
        <w:tc>
          <w:tcPr>
            <w:tcW w:w="827"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76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559C4">
              <w:rPr>
                <w:rFonts w:cs="Times New Roman"/>
                <w:sz w:val="20"/>
                <w:szCs w:val="20"/>
              </w:rPr>
              <w:t>Для ведения личного подсобного хозяйства (приусадебный земельный участок)</w:t>
            </w:r>
          </w:p>
        </w:tc>
        <w:tc>
          <w:tcPr>
            <w:tcW w:w="3840" w:type="dxa"/>
          </w:tcPr>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D02BD9" w:rsidRPr="00312C2C" w:rsidRDefault="00D02BD9" w:rsidP="00D02BD9">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2.2</w:t>
            </w:r>
          </w:p>
        </w:tc>
        <w:tc>
          <w:tcPr>
            <w:tcW w:w="827" w:type="dxa"/>
          </w:tcPr>
          <w:p w:rsidR="00D02BD9" w:rsidRPr="00312C2C" w:rsidRDefault="00CC6C55" w:rsidP="00D02BD9">
            <w:pPr>
              <w:spacing w:line="240" w:lineRule="auto"/>
              <w:ind w:left="-57" w:right="-57" w:firstLine="0"/>
              <w:jc w:val="center"/>
              <w:rPr>
                <w:rFonts w:cs="Times New Roman"/>
                <w:sz w:val="20"/>
                <w:szCs w:val="20"/>
              </w:rPr>
            </w:pPr>
            <w:r>
              <w:rPr>
                <w:rFonts w:cs="Times New Roman"/>
                <w:sz w:val="20"/>
                <w:szCs w:val="20"/>
              </w:rPr>
              <w:t>6</w:t>
            </w:r>
            <w:r w:rsidR="00D02BD9">
              <w:rPr>
                <w:rFonts w:cs="Times New Roman"/>
                <w:sz w:val="20"/>
                <w:szCs w:val="20"/>
              </w:rPr>
              <w:t>00</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с</w:t>
            </w:r>
            <w:r w:rsidRPr="00B559C4">
              <w:rPr>
                <w:rFonts w:cs="Times New Roman"/>
                <w:sz w:val="20"/>
                <w:szCs w:val="20"/>
              </w:rPr>
              <w:t xml:space="preserve">троения для содержания </w:t>
            </w:r>
            <w:r>
              <w:rPr>
                <w:rFonts w:cs="Times New Roman"/>
                <w:sz w:val="20"/>
                <w:szCs w:val="20"/>
              </w:rPr>
              <w:t xml:space="preserve">домашних животных, птицы до 100 </w:t>
            </w:r>
            <w:r w:rsidRPr="00B559C4">
              <w:rPr>
                <w:rFonts w:cs="Times New Roman"/>
                <w:sz w:val="20"/>
                <w:szCs w:val="20"/>
              </w:rPr>
              <w:t>голов</w:t>
            </w:r>
            <w:r>
              <w:rPr>
                <w:rFonts w:cs="Times New Roman"/>
                <w:sz w:val="20"/>
                <w:szCs w:val="20"/>
              </w:rPr>
              <w:t>;</w:t>
            </w:r>
          </w:p>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w:t>
            </w:r>
            <w:r>
              <w:rPr>
                <w:rFonts w:cs="Times New Roman"/>
                <w:sz w:val="20"/>
                <w:szCs w:val="20"/>
              </w:rPr>
              <w:t>0</w:t>
            </w:r>
            <w:r w:rsidRPr="00E83CFC">
              <w:rPr>
                <w:rFonts w:cs="Times New Roman"/>
                <w:sz w:val="20"/>
                <w:szCs w:val="20"/>
              </w:rPr>
              <w:t xml:space="preserve"> голов</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3840" w:type="dxa"/>
          </w:tcPr>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8D4BD2">
              <w:rPr>
                <w:rFonts w:cs="Times New Roman"/>
                <w:sz w:val="20"/>
                <w:szCs w:val="20"/>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3.5.2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40" w:type="dxa"/>
          </w:tcPr>
          <w:p w:rsidR="00D02BD9" w:rsidRPr="00312C2C" w:rsidRDefault="00D02BD9" w:rsidP="00D02BD9">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3.7.1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840" w:type="dxa"/>
          </w:tcPr>
          <w:p w:rsidR="00D02BD9" w:rsidRPr="00312C2C" w:rsidRDefault="00D02BD9" w:rsidP="00D02BD9">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3.9</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Ветеринарное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3.10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992642">
              <w:rPr>
                <w:rFonts w:cs="Times New Roman"/>
                <w:sz w:val="20"/>
                <w:szCs w:val="2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Рынки</w:t>
            </w:r>
          </w:p>
        </w:tc>
        <w:tc>
          <w:tcPr>
            <w:tcW w:w="3840" w:type="dxa"/>
          </w:tcPr>
          <w:p w:rsidR="00D02BD9" w:rsidRPr="00992642"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4.3</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4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40" w:type="dxa"/>
          </w:tcPr>
          <w:p w:rsidR="00D02BD9" w:rsidRPr="00312C2C" w:rsidRDefault="00D02BD9" w:rsidP="00D02BD9">
            <w:pPr>
              <w:spacing w:line="240" w:lineRule="auto"/>
              <w:ind w:left="-57" w:right="-57" w:firstLine="0"/>
              <w:rPr>
                <w:rFonts w:cs="Times New Roman"/>
                <w:sz w:val="20"/>
                <w:szCs w:val="20"/>
              </w:rPr>
            </w:pPr>
            <w:r w:rsidRPr="00C20D6F">
              <w:rPr>
                <w:rFonts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C20D6F">
              <w:rPr>
                <w:rFonts w:cs="Times New Roman"/>
                <w:sz w:val="20"/>
                <w:szCs w:val="20"/>
              </w:rPr>
              <w:lastRenderedPageBreak/>
              <w:t>разрешенного использования с кодами 4.9.1.1 - 4.9.1.4</w:t>
            </w:r>
          </w:p>
        </w:tc>
        <w:tc>
          <w:tcPr>
            <w:tcW w:w="559"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lastRenderedPageBreak/>
              <w:t>4.9.1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5.2.1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AD3427">
              <w:rPr>
                <w:rFonts w:cs="Times New Roman"/>
                <w:sz w:val="20"/>
                <w:szCs w:val="20"/>
              </w:rPr>
              <w:t>Земельные участки общего назначения</w:t>
            </w:r>
          </w:p>
        </w:tc>
        <w:tc>
          <w:tcPr>
            <w:tcW w:w="3840" w:type="dxa"/>
          </w:tcPr>
          <w:p w:rsidR="00D02BD9" w:rsidRPr="00AD3427" w:rsidRDefault="00D02BD9" w:rsidP="00D02BD9">
            <w:pPr>
              <w:spacing w:line="240" w:lineRule="auto"/>
              <w:ind w:left="-57" w:right="-57" w:firstLine="0"/>
              <w:rPr>
                <w:rFonts w:cs="Times New Roman"/>
                <w:sz w:val="20"/>
                <w:szCs w:val="20"/>
              </w:rPr>
            </w:pPr>
            <w:r w:rsidRPr="00AD3427">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 xml:space="preserve">Ведение огородничества </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Ведение садоводства</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w:t>
            </w:r>
            <w:r w:rsidRPr="00AD3427">
              <w:rPr>
                <w:rFonts w:cs="Times New Roman"/>
                <w:sz w:val="20"/>
                <w:szCs w:val="20"/>
              </w:rPr>
              <w:lastRenderedPageBreak/>
              <w:t>садового дома, жилого дома, указанного в описании вида разрешенного использования с кодом 2.1, хозяйственных построек и гаражей</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13.2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281081" w:rsidRDefault="00281081" w:rsidP="00994843"/>
    <w:p w:rsidR="00AD3427" w:rsidRDefault="00AD3427" w:rsidP="00AD3427">
      <w:r>
        <w:t>Примечания:</w:t>
      </w:r>
    </w:p>
    <w:p w:rsidR="00AD3427" w:rsidRDefault="00AD3427" w:rsidP="00AD3427">
      <w:r>
        <w:t xml:space="preserve">1) </w:t>
      </w:r>
      <w:r w:rsidRPr="00372ED4">
        <w:t>индивидуальный жилой дом должен отстоять от красной линии улиц не менее чем на 4 м, от красной линии проездов – не менее чем на 3 м;</w:t>
      </w:r>
    </w:p>
    <w:p w:rsidR="00AD3427" w:rsidRDefault="00AD3427" w:rsidP="00AD3427">
      <w:r>
        <w:t>2) р</w:t>
      </w:r>
      <w:r w:rsidRPr="00372ED4">
        <w:t>асстояние от хозяйственных построек до красных линий улиц и проездов должно быть не менее 5 м</w:t>
      </w:r>
      <w:r>
        <w:t>;</w:t>
      </w:r>
    </w:p>
    <w:p w:rsidR="00B559C4" w:rsidRDefault="00AD3427" w:rsidP="00AD3427">
      <w:r>
        <w:t xml:space="preserve">3) </w:t>
      </w:r>
      <w:r w:rsidRPr="00372ED4">
        <w:t>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w:t>
      </w:r>
      <w:r w:rsidR="00B559C4">
        <w:t>илых комнат – не менее 10 м;</w:t>
      </w:r>
    </w:p>
    <w:p w:rsidR="00AD3427" w:rsidRDefault="00B559C4" w:rsidP="00AD3427">
      <w:r>
        <w:t>4) р</w:t>
      </w:r>
      <w:r w:rsidR="00AD3427" w:rsidRPr="00372ED4">
        <w:t>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w:t>
      </w:r>
      <w:r w:rsidR="00AD3427">
        <w:t>стках, должны быть не менее 6 м;</w:t>
      </w:r>
    </w:p>
    <w:p w:rsidR="00B559C4" w:rsidRDefault="00B559C4" w:rsidP="00AD3427">
      <w:r>
        <w:t>5) д</w:t>
      </w:r>
      <w:r w:rsidRPr="00B559C4">
        <w:t xml:space="preserve">о границы соседнего </w:t>
      </w:r>
      <w:proofErr w:type="spellStart"/>
      <w:r w:rsidRPr="00B559C4">
        <w:t>приквартирного</w:t>
      </w:r>
      <w:proofErr w:type="spellEnd"/>
      <w:r w:rsidRPr="00B559C4">
        <w:t xml:space="preserve"> участка расстояния по санитарно-бытовым требованиям должны быть не менее: от индивидуальн</w:t>
      </w:r>
      <w:r>
        <w:t>ого дома – 3 м;</w:t>
      </w:r>
    </w:p>
    <w:p w:rsidR="00B559C4" w:rsidRPr="00AF6C45" w:rsidRDefault="00AF6C45" w:rsidP="00AF6C45">
      <w:r>
        <w:t>6) п</w:t>
      </w:r>
      <w:r w:rsidRPr="00AF6C45">
        <w:t>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F6C45" w:rsidRDefault="00AF6C45" w:rsidP="00AF6C45">
      <w:r>
        <w:t xml:space="preserve">7) </w:t>
      </w:r>
      <w:r w:rsidRPr="00AF6C45">
        <w:t>максимальная высота ограж</w:t>
      </w:r>
      <w:r>
        <w:t>дений земельных участков равна:</w:t>
      </w:r>
    </w:p>
    <w:p w:rsidR="00AF6C45" w:rsidRDefault="00AF6C45" w:rsidP="00AF6C45">
      <w:r w:rsidRPr="00AF6C45">
        <w:t>- вдоль улиц и проез</w:t>
      </w:r>
      <w:r>
        <w:t>дов – 2,0 м;</w:t>
      </w:r>
    </w:p>
    <w:p w:rsidR="00AD3427" w:rsidRDefault="00AF6C45" w:rsidP="00AF6C45">
      <w:r w:rsidRPr="00AF6C45">
        <w:lastRenderedPageBreak/>
        <w:t>- между</w:t>
      </w:r>
      <w:r>
        <w:t xml:space="preserve"> соседними участками застройки –</w:t>
      </w:r>
      <w:r w:rsidRPr="00AF6C45">
        <w:t xml:space="preserve"> 2,0 м без согласования со смежными землепользователями.</w:t>
      </w:r>
    </w:p>
    <w:p w:rsidR="00934C71" w:rsidRPr="00AF6C45" w:rsidRDefault="00934C71" w:rsidP="00AF6C45"/>
    <w:p w:rsidR="00FA73C8" w:rsidRDefault="00AC63E6" w:rsidP="00AC63E6">
      <w:pPr>
        <w:pStyle w:val="a3"/>
      </w:pPr>
      <w:bookmarkStart w:id="38" w:name="_Toc46841789"/>
      <w:r>
        <w:t>Статья 2</w:t>
      </w:r>
      <w:r w:rsidR="00934C71">
        <w:t>5</w:t>
      </w:r>
      <w:r>
        <w:t xml:space="preserve">. </w:t>
      </w:r>
      <w:r w:rsidR="00DF02D4" w:rsidRPr="00DF02D4">
        <w:t xml:space="preserve">Зона </w:t>
      </w:r>
      <w:r w:rsidR="00993E22">
        <w:t>общественно-деловой застройки</w:t>
      </w:r>
      <w:r w:rsidR="00DF02D4">
        <w:t xml:space="preserve"> (ОД-1)</w:t>
      </w:r>
      <w:bookmarkEnd w:id="3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312C2C" w:rsidTr="00621097">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18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4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621097">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1821" w:type="dxa"/>
            <w:vMerge/>
          </w:tcPr>
          <w:p w:rsidR="00DD03F8" w:rsidRDefault="00DD03F8" w:rsidP="00DD03F8">
            <w:pPr>
              <w:spacing w:line="240" w:lineRule="auto"/>
              <w:ind w:left="-57" w:right="-57" w:firstLine="0"/>
              <w:jc w:val="center"/>
              <w:rPr>
                <w:rFonts w:cs="Times New Roman"/>
                <w:sz w:val="20"/>
                <w:szCs w:val="20"/>
              </w:rPr>
            </w:pPr>
          </w:p>
        </w:tc>
        <w:tc>
          <w:tcPr>
            <w:tcW w:w="399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2" w:type="dxa"/>
            <w:vMerge/>
          </w:tcPr>
          <w:p w:rsidR="00DD03F8" w:rsidRPr="00312C2C" w:rsidRDefault="00DD03F8" w:rsidP="00DD03F8">
            <w:pPr>
              <w:spacing w:line="240" w:lineRule="auto"/>
              <w:ind w:left="-57" w:right="-57" w:firstLine="0"/>
              <w:jc w:val="center"/>
              <w:rPr>
                <w:rFonts w:cs="Times New Roman"/>
                <w:sz w:val="20"/>
                <w:szCs w:val="20"/>
              </w:rPr>
            </w:pPr>
          </w:p>
        </w:tc>
        <w:tc>
          <w:tcPr>
            <w:tcW w:w="1121" w:type="dxa"/>
            <w:vMerge/>
          </w:tcPr>
          <w:p w:rsidR="00DD03F8" w:rsidRPr="00312C2C" w:rsidRDefault="00DD03F8" w:rsidP="00DD03F8">
            <w:pPr>
              <w:spacing w:line="240" w:lineRule="auto"/>
              <w:ind w:left="-57" w:right="-57" w:firstLine="0"/>
              <w:jc w:val="center"/>
              <w:rPr>
                <w:rFonts w:cs="Times New Roman"/>
                <w:sz w:val="20"/>
                <w:szCs w:val="20"/>
              </w:rPr>
            </w:pPr>
          </w:p>
        </w:tc>
        <w:tc>
          <w:tcPr>
            <w:tcW w:w="2842"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621097">
        <w:tc>
          <w:tcPr>
            <w:tcW w:w="429" w:type="dxa"/>
          </w:tcPr>
          <w:p w:rsidR="00DD03F8" w:rsidRPr="00312C2C"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312C2C" w:rsidRDefault="00DD03F8" w:rsidP="00DD03F8">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0" w:type="dxa"/>
          </w:tcPr>
          <w:p w:rsidR="00DD03F8" w:rsidRPr="00312C2C" w:rsidRDefault="00DD03F8" w:rsidP="00DD03F8">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3.1</w:t>
            </w:r>
          </w:p>
        </w:tc>
        <w:tc>
          <w:tcPr>
            <w:tcW w:w="839"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B4317D">
              <w:rPr>
                <w:rFonts w:cs="Times New Roman"/>
                <w:sz w:val="20"/>
                <w:szCs w:val="20"/>
              </w:rPr>
              <w:t>Дома социального обслуживания</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621097" w:rsidRPr="00312C2C"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3.2.1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социальной помощи населению</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3B360B">
              <w:rPr>
                <w:rFonts w:cs="Times New Roman"/>
                <w:sz w:val="20"/>
                <w:szCs w:val="20"/>
              </w:rPr>
              <w:lastRenderedPageBreak/>
              <w:t>некоммерческих фондов, благотворительных организаций, клубов по интересам</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lastRenderedPageBreak/>
              <w:t>3.2.2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услуг связи</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Общежития</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w:t>
            </w:r>
            <w:r>
              <w:rPr>
                <w:rFonts w:cs="Times New Roman"/>
                <w:sz w:val="20"/>
                <w:szCs w:val="20"/>
              </w:rPr>
              <w:t xml:space="preserve"> </w:t>
            </w:r>
            <w:r w:rsidRPr="003539C6">
              <w:rPr>
                <w:rFonts w:cs="Times New Roman"/>
                <w:sz w:val="20"/>
                <w:szCs w:val="20"/>
              </w:rPr>
              <w:t>использования с кодом 4.7</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D4668F">
              <w:rPr>
                <w:rFonts w:cs="Times New Roman"/>
                <w:sz w:val="20"/>
                <w:szCs w:val="20"/>
              </w:rPr>
              <w:t>Бытовое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281081" w:rsidRDefault="00621097" w:rsidP="00621097">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7C21C0" w:rsidRDefault="00621097" w:rsidP="00621097">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3.8.1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3.9</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621097" w:rsidRPr="00312C2C" w:rsidRDefault="00621097" w:rsidP="00621097">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4.5</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 xml:space="preserve">Размещение гостиниц, а также иных зданий, используемых с целью извлечения предпринимательской выгоды из </w:t>
            </w:r>
            <w:r w:rsidRPr="008F34D6">
              <w:rPr>
                <w:rFonts w:cs="Times New Roman"/>
                <w:sz w:val="20"/>
                <w:szCs w:val="20"/>
              </w:rPr>
              <w:lastRenderedPageBreak/>
              <w:t>предоставления жилого помещения для временного проживания в них</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lastRenderedPageBreak/>
              <w:t>4.7</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990" w:type="dxa"/>
          </w:tcPr>
          <w:p w:rsidR="00621097" w:rsidRPr="00A86C79" w:rsidRDefault="00621097" w:rsidP="00621097">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621097" w:rsidRPr="00312C2C" w:rsidRDefault="00621097" w:rsidP="00621097">
            <w:pPr>
              <w:spacing w:line="240" w:lineRule="auto"/>
              <w:ind w:left="-57" w:right="-57" w:firstLine="0"/>
              <w:rPr>
                <w:rFonts w:cs="Times New Roman"/>
                <w:sz w:val="20"/>
                <w:szCs w:val="20"/>
              </w:rPr>
            </w:pPr>
            <w:r w:rsidRPr="00A86C79">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7.2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621097" w:rsidRPr="0073787A" w:rsidRDefault="00621097" w:rsidP="0062109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bl>
    <w:p w:rsidR="00FA73C8" w:rsidRDefault="00FA73C8" w:rsidP="00994843"/>
    <w:p w:rsidR="00934C71" w:rsidRDefault="00934C71" w:rsidP="00994843"/>
    <w:p w:rsidR="00934C71" w:rsidRDefault="00934C71" w:rsidP="00994843"/>
    <w:p w:rsidR="00934C71" w:rsidRDefault="00934C71" w:rsidP="00994843"/>
    <w:p w:rsidR="00934C71" w:rsidRDefault="00934C71" w:rsidP="00994843"/>
    <w:p w:rsidR="001A144B" w:rsidRDefault="001A144B" w:rsidP="001A144B">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84"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4.3</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1A144B">
              <w:rPr>
                <w:rFonts w:cs="Times New Roman"/>
                <w:sz w:val="20"/>
                <w:szCs w:val="20"/>
              </w:rPr>
              <w:t>Обслуживание автотранспорта</w:t>
            </w:r>
          </w:p>
        </w:tc>
        <w:tc>
          <w:tcPr>
            <w:tcW w:w="3884" w:type="dxa"/>
          </w:tcPr>
          <w:p w:rsidR="00D22B5F" w:rsidRPr="00312C2C" w:rsidRDefault="00D22B5F" w:rsidP="00D22B5F">
            <w:pPr>
              <w:spacing w:line="240" w:lineRule="auto"/>
              <w:ind w:left="-57" w:right="-57" w:firstLine="0"/>
              <w:rPr>
                <w:rFonts w:cs="Times New Roman"/>
                <w:sz w:val="20"/>
                <w:szCs w:val="20"/>
              </w:rPr>
            </w:pPr>
            <w:r w:rsidRPr="00A019B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4.9</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DF02D4" w:rsidRDefault="00DF02D4" w:rsidP="00994843"/>
    <w:p w:rsidR="00BC0E0A" w:rsidRDefault="00621097" w:rsidP="00621097">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994843"/>
    <w:p w:rsidR="00DF02D4" w:rsidRDefault="00934C71" w:rsidP="00AC63E6">
      <w:pPr>
        <w:pStyle w:val="a3"/>
      </w:pPr>
      <w:bookmarkStart w:id="39" w:name="_Toc46841790"/>
      <w:r>
        <w:t>Статья 26</w:t>
      </w:r>
      <w:r w:rsidR="00AC63E6">
        <w:t xml:space="preserve">. </w:t>
      </w:r>
      <w:r w:rsidR="00DF02D4" w:rsidRPr="00DF02D4">
        <w:t>Зона учебно-образовательного назначения</w:t>
      </w:r>
      <w:r w:rsidR="00DF02D4">
        <w:t xml:space="preserve"> (</w:t>
      </w:r>
      <w:r w:rsidR="00993E22">
        <w:t>ОД-2</w:t>
      </w:r>
      <w:r w:rsidR="00DF02D4">
        <w:t>)</w:t>
      </w:r>
      <w:bookmarkEnd w:id="3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312C2C" w:rsidTr="004B5305">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6"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B5305">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38"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3.5.1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8D4BD2">
              <w:rPr>
                <w:rFonts w:cs="Times New Roman"/>
                <w:sz w:val="20"/>
                <w:szCs w:val="20"/>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3.5.2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sidRPr="002D1D62">
              <w:rPr>
                <w:rFonts w:cs="Times New Roman"/>
                <w:sz w:val="20"/>
                <w:szCs w:val="20"/>
              </w:rPr>
              <w:t>Обеспечение деятельности в области гидрометеорологии и смежных с ней областях</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исследований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3.9.2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испытаний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 xml:space="preserve">Размещение зданий и сооружений для проведения изысканий, испытаний опытных </w:t>
            </w:r>
            <w:r w:rsidRPr="002D1D62">
              <w:rPr>
                <w:rFonts w:cs="Times New Roman"/>
                <w:sz w:val="20"/>
                <w:szCs w:val="20"/>
              </w:rPr>
              <w:lastRenderedPageBreak/>
              <w:t>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3.9.3</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81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26"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6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12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287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r>
    </w:tbl>
    <w:p w:rsidR="00FA73C8" w:rsidRDefault="00FA73C8" w:rsidP="00994843"/>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39172F">
        <w:trPr>
          <w:trHeight w:val="233"/>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F02D4" w:rsidRDefault="00DF02D4" w:rsidP="00994843"/>
    <w:p w:rsidR="00AC63E6" w:rsidRPr="00AC63E6" w:rsidRDefault="00934C71" w:rsidP="00AC63E6">
      <w:pPr>
        <w:pStyle w:val="a3"/>
      </w:pPr>
      <w:bookmarkStart w:id="40" w:name="_Toc46841791"/>
      <w:r>
        <w:t>Статья 27</w:t>
      </w:r>
      <w:r w:rsidR="00AC63E6">
        <w:t xml:space="preserve">. </w:t>
      </w:r>
      <w:r w:rsidR="00AC63E6" w:rsidRPr="00AC63E6">
        <w:t>Зона объектов здравоохранения</w:t>
      </w:r>
      <w:r w:rsidR="00993E22">
        <w:t xml:space="preserve"> (ОД-3</w:t>
      </w:r>
      <w:r w:rsidR="00AC63E6">
        <w:t>)</w:t>
      </w:r>
      <w:bookmarkEnd w:id="4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31E7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4035" w:type="dxa"/>
          </w:tcPr>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B31E77" w:rsidRDefault="00D22B5F" w:rsidP="00D22B5F">
            <w:pPr>
              <w:spacing w:line="240" w:lineRule="auto"/>
              <w:ind w:left="-57" w:right="-57" w:firstLine="0"/>
              <w:jc w:val="center"/>
              <w:rPr>
                <w:rFonts w:cs="Times New Roman"/>
                <w:sz w:val="20"/>
                <w:szCs w:val="20"/>
              </w:rPr>
            </w:pPr>
            <w:r w:rsidRPr="00B4317D">
              <w:rPr>
                <w:rFonts w:cs="Times New Roman"/>
                <w:sz w:val="20"/>
                <w:szCs w:val="20"/>
              </w:rPr>
              <w:t>Медицинские организации особого назначения</w:t>
            </w:r>
          </w:p>
        </w:tc>
        <w:tc>
          <w:tcPr>
            <w:tcW w:w="4035" w:type="dxa"/>
          </w:tcPr>
          <w:p w:rsidR="00D22B5F" w:rsidRPr="00F02975"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w:t>
            </w:r>
            <w:r w:rsidRPr="00B4317D">
              <w:rPr>
                <w:rFonts w:cs="Times New Roman"/>
                <w:sz w:val="20"/>
                <w:szCs w:val="20"/>
              </w:rPr>
              <w:lastRenderedPageBreak/>
              <w:t>судебно-медицинской и патолого-анатомической экспертизы (морги)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1A144B"/>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312C2C" w:rsidTr="0039172F">
        <w:trPr>
          <w:trHeight w:val="233"/>
        </w:trPr>
        <w:tc>
          <w:tcPr>
            <w:tcW w:w="42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1A144B" w:rsidRPr="00312C2C" w:rsidRDefault="001A144B" w:rsidP="0039172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1A144B" w:rsidRPr="00312C2C" w:rsidRDefault="000E68E5" w:rsidP="0039172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1A144B" w:rsidRPr="00312C2C" w:rsidRDefault="001A144B" w:rsidP="0039172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1A144B" w:rsidRPr="00312C2C" w:rsidTr="0039172F">
        <w:trPr>
          <w:trHeight w:val="232"/>
        </w:trPr>
        <w:tc>
          <w:tcPr>
            <w:tcW w:w="429" w:type="dxa"/>
            <w:vMerge/>
          </w:tcPr>
          <w:p w:rsidR="001A144B" w:rsidRDefault="001A144B" w:rsidP="0039172F">
            <w:pPr>
              <w:spacing w:line="240" w:lineRule="auto"/>
              <w:ind w:left="-57" w:right="-57" w:firstLine="0"/>
              <w:jc w:val="center"/>
              <w:rPr>
                <w:rFonts w:cs="Times New Roman"/>
                <w:sz w:val="20"/>
                <w:szCs w:val="20"/>
              </w:rPr>
            </w:pPr>
          </w:p>
        </w:tc>
        <w:tc>
          <w:tcPr>
            <w:tcW w:w="2072" w:type="dxa"/>
            <w:vMerge/>
          </w:tcPr>
          <w:p w:rsidR="001A144B" w:rsidRDefault="001A144B" w:rsidP="0039172F">
            <w:pPr>
              <w:spacing w:line="240" w:lineRule="auto"/>
              <w:ind w:left="-57" w:right="-57" w:firstLine="0"/>
              <w:jc w:val="center"/>
              <w:rPr>
                <w:rFonts w:cs="Times New Roman"/>
                <w:sz w:val="20"/>
                <w:szCs w:val="20"/>
              </w:rPr>
            </w:pPr>
          </w:p>
        </w:tc>
        <w:tc>
          <w:tcPr>
            <w:tcW w:w="3884" w:type="dxa"/>
            <w:vMerge/>
          </w:tcPr>
          <w:p w:rsidR="001A144B" w:rsidRPr="00312C2C" w:rsidRDefault="001A144B" w:rsidP="0039172F">
            <w:pPr>
              <w:spacing w:line="240" w:lineRule="auto"/>
              <w:ind w:left="-57" w:right="-57" w:firstLine="0"/>
              <w:jc w:val="center"/>
              <w:rPr>
                <w:rFonts w:cs="Times New Roman"/>
                <w:sz w:val="20"/>
                <w:szCs w:val="20"/>
              </w:rPr>
            </w:pPr>
          </w:p>
        </w:tc>
        <w:tc>
          <w:tcPr>
            <w:tcW w:w="559" w:type="dxa"/>
            <w:vMerge/>
          </w:tcPr>
          <w:p w:rsidR="001A144B" w:rsidRDefault="001A144B" w:rsidP="0039172F">
            <w:pPr>
              <w:spacing w:line="240" w:lineRule="auto"/>
              <w:ind w:left="-57" w:right="-57" w:firstLine="0"/>
              <w:jc w:val="center"/>
              <w:rPr>
                <w:rFonts w:cs="Times New Roman"/>
                <w:sz w:val="20"/>
                <w:szCs w:val="20"/>
              </w:rPr>
            </w:pPr>
          </w:p>
        </w:tc>
        <w:tc>
          <w:tcPr>
            <w:tcW w:w="833"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1A144B" w:rsidRPr="00312C2C" w:rsidRDefault="001A144B" w:rsidP="0039172F">
            <w:pPr>
              <w:spacing w:line="240" w:lineRule="auto"/>
              <w:ind w:left="-57" w:right="-57" w:firstLine="0"/>
              <w:jc w:val="center"/>
              <w:rPr>
                <w:rFonts w:cs="Times New Roman"/>
                <w:sz w:val="20"/>
                <w:szCs w:val="20"/>
              </w:rPr>
            </w:pPr>
          </w:p>
        </w:tc>
        <w:tc>
          <w:tcPr>
            <w:tcW w:w="1062" w:type="dxa"/>
            <w:vMerge/>
          </w:tcPr>
          <w:p w:rsidR="001A144B" w:rsidRPr="00312C2C" w:rsidRDefault="001A144B" w:rsidP="0039172F">
            <w:pPr>
              <w:spacing w:line="240" w:lineRule="auto"/>
              <w:ind w:left="-57" w:right="-57" w:firstLine="0"/>
              <w:jc w:val="center"/>
              <w:rPr>
                <w:rFonts w:cs="Times New Roman"/>
                <w:sz w:val="20"/>
                <w:szCs w:val="20"/>
              </w:rPr>
            </w:pPr>
          </w:p>
        </w:tc>
        <w:tc>
          <w:tcPr>
            <w:tcW w:w="1123" w:type="dxa"/>
            <w:vMerge/>
          </w:tcPr>
          <w:p w:rsidR="001A144B" w:rsidRPr="00312C2C" w:rsidRDefault="001A144B" w:rsidP="0039172F">
            <w:pPr>
              <w:spacing w:line="240" w:lineRule="auto"/>
              <w:ind w:left="-57" w:right="-57" w:firstLine="0"/>
              <w:jc w:val="center"/>
              <w:rPr>
                <w:rFonts w:cs="Times New Roman"/>
                <w:sz w:val="20"/>
                <w:szCs w:val="20"/>
              </w:rPr>
            </w:pPr>
          </w:p>
        </w:tc>
        <w:tc>
          <w:tcPr>
            <w:tcW w:w="2803" w:type="dxa"/>
            <w:vMerge/>
          </w:tcPr>
          <w:p w:rsidR="001A144B" w:rsidRPr="00312C2C" w:rsidRDefault="001A144B" w:rsidP="0039172F">
            <w:pPr>
              <w:spacing w:line="240" w:lineRule="auto"/>
              <w:ind w:left="-57" w:right="-57" w:firstLine="0"/>
              <w:jc w:val="center"/>
              <w:rPr>
                <w:rFonts w:cs="Times New Roman"/>
                <w:sz w:val="20"/>
                <w:szCs w:val="20"/>
              </w:rPr>
            </w:pP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312C2C" w:rsidRDefault="004B5305" w:rsidP="004B5305">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4B5305" w:rsidRPr="00312C2C" w:rsidRDefault="004B5305" w:rsidP="004B5305">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B31E77" w:rsidRDefault="004B5305" w:rsidP="004B5305">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4B5305" w:rsidRPr="00312C2C" w:rsidRDefault="004B5305" w:rsidP="004B5305">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B5305" w:rsidRDefault="004B5305" w:rsidP="004B5305">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93E22" w:rsidRDefault="00993E22" w:rsidP="00993E22"/>
    <w:p w:rsidR="00993E22" w:rsidRDefault="00934C71" w:rsidP="00993E22">
      <w:pPr>
        <w:pStyle w:val="a3"/>
      </w:pPr>
      <w:bookmarkStart w:id="41" w:name="_Toc46841792"/>
      <w:r>
        <w:lastRenderedPageBreak/>
        <w:t>Статья 28</w:t>
      </w:r>
      <w:r w:rsidR="00993E22">
        <w:t xml:space="preserve">. </w:t>
      </w:r>
      <w:r w:rsidR="00993E22" w:rsidRPr="00AC63E6">
        <w:t>Зона объектов физической культуры и массового спорта</w:t>
      </w:r>
      <w:r w:rsidR="00993E22">
        <w:t xml:space="preserve"> (ОД-4)</w:t>
      </w:r>
      <w:bookmarkEnd w:id="41"/>
    </w:p>
    <w:p w:rsidR="00993E22" w:rsidRPr="006A5FE9" w:rsidRDefault="00993E22" w:rsidP="00993E22">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4668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lang w:val="en-US"/>
              </w:rPr>
              <w:t>3.5.2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21B5F">
              <w:rPr>
                <w:rFonts w:cs="Times New Roman"/>
                <w:sz w:val="20"/>
                <w:szCs w:val="20"/>
              </w:rPr>
              <w:t>Спорт</w:t>
            </w:r>
          </w:p>
        </w:tc>
        <w:tc>
          <w:tcPr>
            <w:tcW w:w="4035" w:type="dxa"/>
          </w:tcPr>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cs="Times New Roman"/>
                <w:sz w:val="20"/>
                <w:szCs w:val="20"/>
              </w:rPr>
              <w:t>:</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lastRenderedPageBreak/>
              <w:t>Размещение спортивных баз и лагерей, в которых осуществляется спортивная подготовка длительно проживающих в них лиц</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5.1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5"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93E22" w:rsidRDefault="00993E22" w:rsidP="00993E22"/>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9"/>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B5305">
      <w:r>
        <w:lastRenderedPageBreak/>
        <w:t>Примечания:</w:t>
      </w:r>
    </w:p>
    <w:p w:rsidR="00AC63E6" w:rsidRDefault="00460269" w:rsidP="004B5305">
      <w:r>
        <w:t xml:space="preserve">1) </w:t>
      </w:r>
      <w:r w:rsidR="004B5305"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60269" w:rsidRDefault="00460269" w:rsidP="00460269">
      <w:r>
        <w:t xml:space="preserve">2) </w:t>
      </w:r>
      <w:r w:rsidRPr="0030620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 и зеркало воды бассейнов).</w:t>
      </w:r>
    </w:p>
    <w:p w:rsidR="00AC63E6" w:rsidRDefault="00AC63E6" w:rsidP="00AC63E6"/>
    <w:p w:rsidR="00AC63E6" w:rsidRDefault="00934C71" w:rsidP="00AC63E6">
      <w:pPr>
        <w:pStyle w:val="a3"/>
      </w:pPr>
      <w:bookmarkStart w:id="42" w:name="_Toc46841793"/>
      <w:r>
        <w:t>Статья 29</w:t>
      </w:r>
      <w:r w:rsidR="00AC63E6">
        <w:t xml:space="preserve">. </w:t>
      </w:r>
      <w:r w:rsidR="00AC63E6" w:rsidRPr="00AC63E6">
        <w:t>Производственная зона</w:t>
      </w:r>
      <w:r w:rsidR="00AC63E6">
        <w:t xml:space="preserve"> (П-1)</w:t>
      </w:r>
      <w:bookmarkEnd w:id="42"/>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794"/>
        <w:gridCol w:w="659"/>
        <w:gridCol w:w="820"/>
        <w:gridCol w:w="798"/>
        <w:gridCol w:w="1123"/>
        <w:gridCol w:w="1060"/>
        <w:gridCol w:w="1120"/>
        <w:gridCol w:w="2721"/>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992642">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8"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761"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8"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9172F" w:rsidRDefault="00D22B5F" w:rsidP="00D22B5F">
            <w:pPr>
              <w:spacing w:line="240" w:lineRule="auto"/>
              <w:ind w:left="-57" w:right="-57" w:firstLine="0"/>
              <w:jc w:val="center"/>
              <w:rPr>
                <w:rFonts w:cs="Times New Roman"/>
                <w:sz w:val="20"/>
                <w:szCs w:val="20"/>
              </w:rPr>
            </w:pPr>
            <w:r w:rsidRPr="0039172F">
              <w:rPr>
                <w:rFonts w:cs="Times New Roman"/>
                <w:sz w:val="20"/>
                <w:szCs w:val="20"/>
              </w:rPr>
              <w:t>Бытовое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7C21C0" w:rsidRDefault="00D22B5F" w:rsidP="00D22B5F">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3.8.1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Амбулаторное ветеринарное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3.10.1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Приюты для животных</w:t>
            </w:r>
          </w:p>
        </w:tc>
        <w:tc>
          <w:tcPr>
            <w:tcW w:w="3838" w:type="dxa"/>
          </w:tcPr>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3.10.2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992642">
              <w:rPr>
                <w:rFonts w:cs="Times New Roman"/>
                <w:sz w:val="20"/>
                <w:szCs w:val="20"/>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4.1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38"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38" w:type="dxa"/>
          </w:tcPr>
          <w:p w:rsidR="00D22B5F" w:rsidRPr="00312C2C" w:rsidRDefault="00D22B5F" w:rsidP="00D22B5F">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4.4</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38" w:type="dxa"/>
          </w:tcPr>
          <w:p w:rsidR="00D22B5F" w:rsidRPr="00312C2C" w:rsidRDefault="00D22B5F" w:rsidP="00D22B5F">
            <w:pPr>
              <w:spacing w:line="240" w:lineRule="auto"/>
              <w:ind w:left="-57" w:right="-57" w:firstLine="0"/>
              <w:rPr>
                <w:rFonts w:cs="Times New Roman"/>
                <w:sz w:val="20"/>
                <w:szCs w:val="20"/>
              </w:rPr>
            </w:pPr>
            <w:r w:rsidRPr="00C20D6F">
              <w:rPr>
                <w:rFonts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C20D6F">
              <w:rPr>
                <w:rFonts w:cs="Times New Roman"/>
                <w:sz w:val="20"/>
                <w:szCs w:val="20"/>
              </w:rPr>
              <w:lastRenderedPageBreak/>
              <w:t>разрешенного использования с кодами 4.9.1.1 - 4.9.1.4</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4.9.1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Производственная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6.0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838" w:type="dxa"/>
          </w:tcPr>
          <w:p w:rsidR="00D22B5F" w:rsidRPr="00A86C79" w:rsidRDefault="00D22B5F" w:rsidP="00D22B5F">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D22B5F" w:rsidRPr="00312C2C" w:rsidRDefault="00D22B5F" w:rsidP="00D22B5F">
            <w:pPr>
              <w:spacing w:line="240" w:lineRule="auto"/>
              <w:ind w:left="-57" w:right="-57" w:firstLine="0"/>
              <w:rPr>
                <w:rFonts w:cs="Times New Roman"/>
                <w:sz w:val="20"/>
                <w:szCs w:val="20"/>
              </w:rPr>
            </w:pPr>
            <w:r w:rsidRPr="00A86C79">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7.2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838"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838"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E7BB9" w:rsidRDefault="00AE7BB9" w:rsidP="00AE7BB9"/>
    <w:p w:rsidR="00934C71" w:rsidRDefault="00934C71" w:rsidP="00AE7BB9"/>
    <w:p w:rsidR="00934C71" w:rsidRDefault="00934C71" w:rsidP="00AE7BB9"/>
    <w:p w:rsidR="00AE7BB9" w:rsidRDefault="00AE7BB9" w:rsidP="00AE7BB9">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060"/>
        <w:gridCol w:w="3838"/>
        <w:gridCol w:w="559"/>
        <w:gridCol w:w="828"/>
        <w:gridCol w:w="803"/>
        <w:gridCol w:w="1123"/>
        <w:gridCol w:w="1061"/>
        <w:gridCol w:w="1121"/>
        <w:gridCol w:w="277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1"/>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E7BB9" w:rsidRDefault="00AE7BB9" w:rsidP="00AE7BB9"/>
    <w:p w:rsidR="00AE7BB9"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22B5F" w:rsidRDefault="00D22B5F" w:rsidP="00AC63E6"/>
    <w:p w:rsidR="00AC63E6" w:rsidRDefault="00934C71" w:rsidP="00AC63E6">
      <w:pPr>
        <w:pStyle w:val="a3"/>
      </w:pPr>
      <w:bookmarkStart w:id="43" w:name="_Toc46841794"/>
      <w:r>
        <w:t>Статья 30</w:t>
      </w:r>
      <w:r w:rsidR="00AC63E6">
        <w:t xml:space="preserve">. </w:t>
      </w:r>
      <w:r w:rsidR="00AC63E6" w:rsidRPr="00AC63E6">
        <w:t>Коммунально-складская зона</w:t>
      </w:r>
      <w:r w:rsidR="00AC63E6">
        <w:t xml:space="preserve"> (П-2)</w:t>
      </w:r>
      <w:bookmarkEnd w:id="43"/>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595600">
              <w:rPr>
                <w:rFonts w:cs="Times New Roman"/>
                <w:sz w:val="20"/>
                <w:szCs w:val="20"/>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Склады</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6.9</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D2732F">
              <w:rPr>
                <w:rFonts w:cs="Times New Roman"/>
                <w:sz w:val="20"/>
                <w:szCs w:val="20"/>
              </w:rPr>
              <w:t>Складские площадки</w:t>
            </w:r>
          </w:p>
        </w:tc>
        <w:tc>
          <w:tcPr>
            <w:tcW w:w="4029" w:type="dxa"/>
          </w:tcPr>
          <w:p w:rsidR="00D22B5F" w:rsidRPr="00B4317D" w:rsidRDefault="00D22B5F" w:rsidP="00D22B5F">
            <w:pPr>
              <w:spacing w:line="240" w:lineRule="auto"/>
              <w:ind w:left="-57" w:right="-57" w:firstLine="0"/>
              <w:rPr>
                <w:rFonts w:cs="Times New Roman"/>
                <w:sz w:val="20"/>
                <w:szCs w:val="20"/>
              </w:rPr>
            </w:pPr>
            <w:r w:rsidRPr="00D2732F">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6.9.1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Содержание данного вида разрешенного использования включает в себя содержание </w:t>
            </w:r>
            <w:r w:rsidRPr="0073787A">
              <w:rPr>
                <w:rFonts w:cs="Times New Roman"/>
                <w:sz w:val="20"/>
                <w:szCs w:val="20"/>
              </w:rPr>
              <w:lastRenderedPageBreak/>
              <w:t>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12.0</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FF5747" w:rsidRDefault="00FF5747" w:rsidP="00FF5747">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FF5747"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34C71" w:rsidRDefault="00934C71" w:rsidP="00D22B5F"/>
    <w:p w:rsidR="00934C71" w:rsidRDefault="00934C71" w:rsidP="00D22B5F"/>
    <w:p w:rsidR="00934C71" w:rsidRDefault="00934C71" w:rsidP="00D22B5F"/>
    <w:p w:rsidR="00934C71" w:rsidRDefault="00934C71" w:rsidP="00D22B5F"/>
    <w:p w:rsidR="00934C71" w:rsidRDefault="00934C71" w:rsidP="00D22B5F"/>
    <w:p w:rsidR="00934C71" w:rsidRDefault="00934C71" w:rsidP="00D22B5F"/>
    <w:p w:rsidR="00AC63E6" w:rsidRDefault="00934C71" w:rsidP="00AC63E6">
      <w:pPr>
        <w:pStyle w:val="a3"/>
      </w:pPr>
      <w:bookmarkStart w:id="44" w:name="_Toc46841795"/>
      <w:r>
        <w:lastRenderedPageBreak/>
        <w:t>Статья 31</w:t>
      </w:r>
      <w:r w:rsidR="00AC63E6">
        <w:t xml:space="preserve">. </w:t>
      </w:r>
      <w:r w:rsidR="00AC63E6" w:rsidRPr="00AC63E6">
        <w:t>Зона инженерной инфраструктуры</w:t>
      </w:r>
      <w:r w:rsidR="00AC63E6">
        <w:t xml:space="preserve"> (И)</w:t>
      </w:r>
      <w:bookmarkEnd w:id="44"/>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xml:space="preserve">, гидротехнических сооружений); размещение объектов электросетевого хозяйства, за исключением объектов энергетики, размещение которых </w:t>
            </w:r>
            <w:r w:rsidRPr="00B4317D">
              <w:rPr>
                <w:rFonts w:cs="Times New Roman"/>
                <w:sz w:val="20"/>
                <w:szCs w:val="20"/>
              </w:rPr>
              <w:lastRenderedPageBreak/>
              <w:t>предусмотрено содержанием вида разрешенного использования с кодом 3.1</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lastRenderedPageBreak/>
              <w:t>6.7</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Связь</w:t>
            </w:r>
          </w:p>
        </w:tc>
        <w:tc>
          <w:tcPr>
            <w:tcW w:w="4029" w:type="dxa"/>
          </w:tcPr>
          <w:p w:rsidR="00D22B5F" w:rsidRPr="00312C2C" w:rsidRDefault="00D22B5F" w:rsidP="00D22B5F">
            <w:pPr>
              <w:spacing w:line="240" w:lineRule="auto"/>
              <w:ind w:left="-57" w:right="-57" w:firstLine="0"/>
              <w:rPr>
                <w:rFonts w:cs="Times New Roman"/>
                <w:sz w:val="20"/>
                <w:szCs w:val="20"/>
              </w:rPr>
            </w:pPr>
            <w:r w:rsidRPr="003A3AC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6.8</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Трубопроводный транспорт</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7.5</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11.1</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AC63E6" w:rsidRDefault="00AC63E6" w:rsidP="00AC63E6"/>
    <w:p w:rsidR="00585455" w:rsidRDefault="00585455" w:rsidP="00585455">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32"/>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585455" w:rsidRDefault="00585455" w:rsidP="00585455"/>
    <w:p w:rsidR="00AC63E6"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460269" w:rsidRDefault="00460269" w:rsidP="00AC63E6"/>
    <w:p w:rsidR="00460269" w:rsidRDefault="00460269" w:rsidP="00AC63E6"/>
    <w:p w:rsidR="00460269" w:rsidRDefault="00460269" w:rsidP="00AC63E6"/>
    <w:p w:rsidR="00460269" w:rsidRDefault="00460269" w:rsidP="00AC63E6"/>
    <w:p w:rsidR="00AC63E6" w:rsidRDefault="00934C71" w:rsidP="00AC63E6">
      <w:pPr>
        <w:pStyle w:val="a3"/>
      </w:pPr>
      <w:bookmarkStart w:id="45" w:name="_Toc46841796"/>
      <w:r>
        <w:lastRenderedPageBreak/>
        <w:t>Статья 32</w:t>
      </w:r>
      <w:r w:rsidR="00AC63E6">
        <w:t xml:space="preserve">. </w:t>
      </w:r>
      <w:r w:rsidR="00AC63E6" w:rsidRPr="00AC63E6">
        <w:t>Зона транспортной инфраструктуры</w:t>
      </w:r>
      <w:r w:rsidR="00AC63E6">
        <w:t xml:space="preserve"> (Т-1)</w:t>
      </w:r>
      <w:bookmarkEnd w:id="4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312C2C" w:rsidTr="00460269">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0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70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5"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90"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3" w:type="dxa"/>
            <w:vMerge/>
          </w:tcPr>
          <w:p w:rsidR="00D22B5F" w:rsidRDefault="00D22B5F" w:rsidP="00D22B5F">
            <w:pPr>
              <w:spacing w:line="240" w:lineRule="auto"/>
              <w:ind w:left="-57" w:right="-57" w:firstLine="0"/>
              <w:jc w:val="center"/>
              <w:rPr>
                <w:rFonts w:cs="Times New Roman"/>
                <w:sz w:val="20"/>
                <w:szCs w:val="20"/>
              </w:rPr>
            </w:pPr>
          </w:p>
        </w:tc>
        <w:tc>
          <w:tcPr>
            <w:tcW w:w="3905" w:type="dxa"/>
            <w:vMerge/>
          </w:tcPr>
          <w:p w:rsidR="00D22B5F" w:rsidRPr="00312C2C" w:rsidRDefault="00D22B5F" w:rsidP="00D22B5F">
            <w:pPr>
              <w:spacing w:line="240" w:lineRule="auto"/>
              <w:ind w:left="-57" w:right="-57" w:firstLine="0"/>
              <w:jc w:val="center"/>
              <w:rPr>
                <w:rFonts w:cs="Times New Roman"/>
                <w:sz w:val="20"/>
                <w:szCs w:val="20"/>
              </w:rPr>
            </w:pPr>
          </w:p>
        </w:tc>
        <w:tc>
          <w:tcPr>
            <w:tcW w:w="709" w:type="dxa"/>
            <w:vMerge/>
          </w:tcPr>
          <w:p w:rsidR="00D22B5F" w:rsidRDefault="00D22B5F" w:rsidP="00D22B5F">
            <w:pPr>
              <w:spacing w:line="240" w:lineRule="auto"/>
              <w:ind w:left="-57" w:right="-57" w:firstLine="0"/>
              <w:jc w:val="center"/>
              <w:rPr>
                <w:rFonts w:cs="Times New Roman"/>
                <w:sz w:val="20"/>
                <w:szCs w:val="20"/>
              </w:rPr>
            </w:pPr>
          </w:p>
        </w:tc>
        <w:tc>
          <w:tcPr>
            <w:tcW w:w="83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90"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05" w:type="dxa"/>
          </w:tcPr>
          <w:p w:rsidR="00460269" w:rsidRPr="00312C2C" w:rsidRDefault="00460269" w:rsidP="0046026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05"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4.6</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rPr>
          <w:trHeight w:val="492"/>
        </w:trPr>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C20D6F">
              <w:rPr>
                <w:rFonts w:cs="Times New Roman"/>
                <w:sz w:val="20"/>
                <w:szCs w:val="20"/>
              </w:rPr>
              <w:t>Заправка транспортных средств</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4.9.1.1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Обеспечение дорожного отдыха</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Автомобильные мойки</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автомобильных моек,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Ремонт автомобилей</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Склады</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6.9</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6.10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D2732F">
              <w:rPr>
                <w:rFonts w:cs="Times New Roman"/>
                <w:sz w:val="20"/>
                <w:szCs w:val="20"/>
              </w:rPr>
              <w:t>Железнодорожные пути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железнодорожных путей</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7.1</w:t>
            </w:r>
            <w:r>
              <w:rPr>
                <w:rFonts w:cs="Times New Roman"/>
                <w:sz w:val="20"/>
                <w:szCs w:val="20"/>
              </w:rPr>
              <w:t>.1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D2732F">
              <w:rPr>
                <w:rFonts w:cs="Times New Roman"/>
                <w:sz w:val="20"/>
                <w:szCs w:val="20"/>
              </w:rPr>
              <w:t>Обслуживание железнодорожных перевозок</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 xml:space="preserve">Размещение зданий и сооружений, в том числе железнодорожных вокзалов и станций, а также устройств и объектов, </w:t>
            </w:r>
            <w:r w:rsidRPr="00D2732F">
              <w:rPr>
                <w:rFonts w:cs="Times New Roman"/>
                <w:sz w:val="20"/>
                <w:szCs w:val="20"/>
              </w:rP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7.1.2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Размещение автомобильных дорог</w:t>
            </w:r>
          </w:p>
        </w:tc>
        <w:tc>
          <w:tcPr>
            <w:tcW w:w="3905" w:type="dxa"/>
          </w:tcPr>
          <w:p w:rsidR="00460269" w:rsidRPr="00A019B4"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Обслуживание перевозок пассажиров</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t xml:space="preserve">Стоянки </w:t>
            </w:r>
            <w:r w:rsidRPr="00A019B4">
              <w:rPr>
                <w:rFonts w:cs="Times New Roman"/>
                <w:sz w:val="20"/>
                <w:szCs w:val="20"/>
              </w:rPr>
              <w:t>транспорта общего пользования</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2A685A">
              <w:rPr>
                <w:rFonts w:cs="Times New Roman"/>
                <w:sz w:val="20"/>
                <w:szCs w:val="20"/>
              </w:rPr>
              <w:t>Трубопроводный транспорт</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7.5</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05" w:type="dxa"/>
          </w:tcPr>
          <w:p w:rsidR="00460269" w:rsidRPr="0073787A" w:rsidRDefault="00460269" w:rsidP="0046026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460269" w:rsidRPr="00312C2C" w:rsidRDefault="00460269" w:rsidP="0046026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0C67CE" w:rsidRDefault="000C67CE" w:rsidP="000C67CE">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4"/>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60269">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460269"/>
    <w:p w:rsidR="00AC63E6" w:rsidRDefault="00934C71" w:rsidP="00AC63E6">
      <w:pPr>
        <w:pStyle w:val="a3"/>
      </w:pPr>
      <w:bookmarkStart w:id="46" w:name="_Toc46841797"/>
      <w:r>
        <w:t>Статья 33</w:t>
      </w:r>
      <w:r w:rsidR="00AC63E6">
        <w:t xml:space="preserve">. </w:t>
      </w:r>
      <w:r w:rsidR="00AC63E6" w:rsidRPr="00AC63E6">
        <w:t>Зона улично-дорожной сети</w:t>
      </w:r>
      <w:r w:rsidR="00AC63E6">
        <w:t xml:space="preserve"> (Т-2)</w:t>
      </w:r>
      <w:bookmarkEnd w:id="4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6"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F122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86"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4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xml:space="preserve">Стоянки </w:t>
            </w:r>
            <w:r w:rsidRPr="00BF122C">
              <w:rPr>
                <w:rFonts w:cs="Times New Roman"/>
                <w:sz w:val="20"/>
                <w:szCs w:val="20"/>
              </w:rPr>
              <w:t>транспорта общего пользования</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7.2.3</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Улично-дорожная сеть</w:t>
            </w:r>
          </w:p>
        </w:tc>
        <w:tc>
          <w:tcPr>
            <w:tcW w:w="3986" w:type="dxa"/>
          </w:tcPr>
          <w:p w:rsidR="00D22B5F" w:rsidRPr="00BF12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F122C">
              <w:rPr>
                <w:rFonts w:cs="Times New Roman"/>
                <w:sz w:val="20"/>
                <w:szCs w:val="20"/>
              </w:rPr>
              <w:t>велотранспортной</w:t>
            </w:r>
            <w:proofErr w:type="spellEnd"/>
            <w:r w:rsidRPr="00BF122C">
              <w:rPr>
                <w:rFonts w:cs="Times New Roman"/>
                <w:sz w:val="20"/>
                <w:szCs w:val="20"/>
              </w:rPr>
              <w:t xml:space="preserve"> и инженерной инфраструктуры;</w:t>
            </w:r>
          </w:p>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12.0.1</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BF122C">
              <w:rPr>
                <w:rFonts w:cs="Times New Roman"/>
                <w:sz w:val="20"/>
                <w:szCs w:val="20"/>
              </w:rPr>
              <w:t>Благоустройство территории</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BF122C">
              <w:rPr>
                <w:rFonts w:cs="Times New Roman"/>
                <w:sz w:val="20"/>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12.0.2</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AC63E6" w:rsidRDefault="00934C71" w:rsidP="00AC63E6">
      <w:pPr>
        <w:pStyle w:val="a3"/>
      </w:pPr>
      <w:bookmarkStart w:id="47" w:name="_Toc46841798"/>
      <w:r>
        <w:t>Статья 34</w:t>
      </w:r>
      <w:r w:rsidR="00AC63E6">
        <w:t xml:space="preserve">. </w:t>
      </w:r>
      <w:r w:rsidR="00AC63E6" w:rsidRPr="00AC63E6">
        <w:t>Зона сельскохозяйственных угодий</w:t>
      </w:r>
      <w:r w:rsidR="00AC63E6">
        <w:t xml:space="preserve"> (СХ-1)</w:t>
      </w:r>
      <w:bookmarkEnd w:id="4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5A2458">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Растениеводство</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связанной с выращиванием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r>
              <w:rPr>
                <w:rFonts w:cs="Times New Roman"/>
                <w:sz w:val="20"/>
                <w:szCs w:val="20"/>
              </w:rPr>
              <w:t>:</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AE291A">
              <w:rPr>
                <w:rFonts w:cs="Times New Roman"/>
                <w:sz w:val="20"/>
                <w:szCs w:val="20"/>
              </w:rPr>
              <w:lastRenderedPageBreak/>
              <w:t>луковичных и бахчевых сельскохозяйственных культур, в том числе с использованием теплиц</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3C123C"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1.1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Сенокошение</w:t>
            </w:r>
          </w:p>
        </w:tc>
        <w:tc>
          <w:tcPr>
            <w:tcW w:w="4031" w:type="dxa"/>
          </w:tcPr>
          <w:p w:rsidR="00D22B5F" w:rsidRPr="003C123C" w:rsidRDefault="00D22B5F" w:rsidP="00D22B5F">
            <w:pPr>
              <w:spacing w:line="240" w:lineRule="auto"/>
              <w:ind w:firstLine="0"/>
              <w:rPr>
                <w:rFonts w:cs="Times New Roman"/>
                <w:sz w:val="20"/>
                <w:szCs w:val="20"/>
              </w:rPr>
            </w:pPr>
            <w:r w:rsidRPr="00AE291A">
              <w:rPr>
                <w:rFonts w:cs="Times New Roman"/>
                <w:sz w:val="20"/>
                <w:szCs w:val="20"/>
              </w:rPr>
              <w:t>Кошение трав, сбор и заготовка сена</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1.19</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9.1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6"/>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B32730" w:rsidRDefault="00B32730" w:rsidP="00AC63E6"/>
    <w:p w:rsidR="00B32730" w:rsidRDefault="00B32730" w:rsidP="00AC63E6"/>
    <w:p w:rsidR="00B32730" w:rsidRDefault="00B32730" w:rsidP="00AC63E6"/>
    <w:p w:rsidR="00B32730" w:rsidRDefault="00B32730" w:rsidP="00AC63E6"/>
    <w:p w:rsidR="00AC63E6" w:rsidRDefault="00934C71" w:rsidP="00AC63E6">
      <w:pPr>
        <w:pStyle w:val="a3"/>
      </w:pPr>
      <w:bookmarkStart w:id="48" w:name="_Toc46841799"/>
      <w:r>
        <w:lastRenderedPageBreak/>
        <w:t>Статья 35</w:t>
      </w:r>
      <w:r w:rsidR="00AC63E6">
        <w:t xml:space="preserve">. </w:t>
      </w:r>
      <w:r w:rsidR="00AC63E6" w:rsidRPr="00AC63E6">
        <w:t>Производственная зона сельскохозяйственных предприятий</w:t>
      </w:r>
      <w:r w:rsidR="00765F48">
        <w:t xml:space="preserve"> (СХ-2</w:t>
      </w:r>
      <w:r w:rsidR="00AC63E6">
        <w:t>)</w:t>
      </w:r>
      <w:bookmarkEnd w:id="4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147"/>
        <w:gridCol w:w="3789"/>
        <w:gridCol w:w="566"/>
        <w:gridCol w:w="823"/>
        <w:gridCol w:w="799"/>
        <w:gridCol w:w="1123"/>
        <w:gridCol w:w="1060"/>
        <w:gridCol w:w="1120"/>
        <w:gridCol w:w="2739"/>
      </w:tblGrid>
      <w:tr w:rsidR="00D22B5F" w:rsidRPr="00312C2C" w:rsidTr="00460269">
        <w:trPr>
          <w:trHeight w:val="233"/>
          <w:tblHeader/>
        </w:trPr>
        <w:tc>
          <w:tcPr>
            <w:tcW w:w="43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14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79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2"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0"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1" w:type="dxa"/>
            <w:vMerge/>
          </w:tcPr>
          <w:p w:rsidR="00D22B5F" w:rsidRDefault="00D22B5F" w:rsidP="00D22B5F">
            <w:pPr>
              <w:spacing w:line="240" w:lineRule="auto"/>
              <w:ind w:left="-57" w:right="-57" w:firstLine="0"/>
              <w:jc w:val="center"/>
              <w:rPr>
                <w:rFonts w:cs="Times New Roman"/>
                <w:sz w:val="20"/>
                <w:szCs w:val="20"/>
              </w:rPr>
            </w:pPr>
          </w:p>
        </w:tc>
        <w:tc>
          <w:tcPr>
            <w:tcW w:w="2147" w:type="dxa"/>
            <w:vMerge/>
          </w:tcPr>
          <w:p w:rsidR="00D22B5F" w:rsidRDefault="00D22B5F" w:rsidP="00D22B5F">
            <w:pPr>
              <w:spacing w:line="240" w:lineRule="auto"/>
              <w:ind w:left="-57" w:right="-57" w:firstLine="0"/>
              <w:jc w:val="center"/>
              <w:rPr>
                <w:rFonts w:cs="Times New Roman"/>
                <w:sz w:val="20"/>
                <w:szCs w:val="20"/>
              </w:rPr>
            </w:pPr>
          </w:p>
        </w:tc>
        <w:tc>
          <w:tcPr>
            <w:tcW w:w="3793" w:type="dxa"/>
            <w:vMerge/>
          </w:tcPr>
          <w:p w:rsidR="00D22B5F" w:rsidRPr="00312C2C" w:rsidRDefault="00D22B5F" w:rsidP="00D22B5F">
            <w:pPr>
              <w:spacing w:line="240" w:lineRule="auto"/>
              <w:ind w:left="-57" w:right="-57" w:firstLine="0"/>
              <w:jc w:val="center"/>
              <w:rPr>
                <w:rFonts w:cs="Times New Roman"/>
                <w:sz w:val="20"/>
                <w:szCs w:val="20"/>
              </w:rPr>
            </w:pPr>
          </w:p>
        </w:tc>
        <w:tc>
          <w:tcPr>
            <w:tcW w:w="558" w:type="dxa"/>
            <w:vMerge/>
          </w:tcPr>
          <w:p w:rsidR="00D22B5F" w:rsidRDefault="00D22B5F" w:rsidP="00D22B5F">
            <w:pPr>
              <w:spacing w:line="240" w:lineRule="auto"/>
              <w:ind w:left="-57" w:right="-57" w:firstLine="0"/>
              <w:jc w:val="center"/>
              <w:rPr>
                <w:rFonts w:cs="Times New Roman"/>
                <w:sz w:val="20"/>
                <w:szCs w:val="20"/>
              </w:rPr>
            </w:pPr>
          </w:p>
        </w:tc>
        <w:tc>
          <w:tcPr>
            <w:tcW w:w="8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79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0"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42"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49" w:name="sub_1018"/>
            <w:r w:rsidRPr="00AE291A">
              <w:rPr>
                <w:rFonts w:cs="Times New Roman"/>
                <w:sz w:val="20"/>
                <w:szCs w:val="20"/>
              </w:rPr>
              <w:t>Скотоводство</w:t>
            </w:r>
            <w:bookmarkEnd w:id="49"/>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0" w:name="sub_1019"/>
            <w:r w:rsidRPr="00AE291A">
              <w:rPr>
                <w:rFonts w:cs="Times New Roman"/>
                <w:sz w:val="20"/>
                <w:szCs w:val="20"/>
              </w:rPr>
              <w:t>Звероводство</w:t>
            </w:r>
            <w:bookmarkEnd w:id="50"/>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в неволе ценных пушных зверей;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1" w:name="sub_110"/>
            <w:r w:rsidRPr="00AE291A">
              <w:rPr>
                <w:rFonts w:cs="Times New Roman"/>
                <w:sz w:val="20"/>
                <w:szCs w:val="20"/>
              </w:rPr>
              <w:t>Птицеводство</w:t>
            </w:r>
            <w:bookmarkEnd w:id="51"/>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 xml:space="preserve">Осуществление хозяйственной деятельности, связанной с разведением </w:t>
            </w:r>
            <w:r w:rsidRPr="00AE291A">
              <w:rPr>
                <w:rFonts w:cs="Times New Roman"/>
                <w:sz w:val="20"/>
                <w:szCs w:val="20"/>
              </w:rPr>
              <w:lastRenderedPageBreak/>
              <w:t>домашних пород птиц, в том числе водоплавающих;</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1.10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2" w:name="sub_111"/>
            <w:r w:rsidRPr="00AE291A">
              <w:rPr>
                <w:rFonts w:cs="Times New Roman"/>
                <w:sz w:val="20"/>
                <w:szCs w:val="20"/>
              </w:rPr>
              <w:t>Свиноводство</w:t>
            </w:r>
            <w:bookmarkEnd w:id="52"/>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свиней;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1.11</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793"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1.15</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Обеспечение сельскохозяйственного производства</w:t>
            </w:r>
          </w:p>
        </w:tc>
        <w:tc>
          <w:tcPr>
            <w:tcW w:w="3793" w:type="dxa"/>
          </w:tcPr>
          <w:p w:rsidR="00460269" w:rsidRPr="00312C2C"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sidRPr="00AE291A">
              <w:rPr>
                <w:rFonts w:cs="Times New Roman"/>
                <w:sz w:val="20"/>
                <w:szCs w:val="20"/>
              </w:rPr>
              <w:t>Сенокошение</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Кошение трав, сбор и заготовка сена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Pr>
                <w:rFonts w:cs="Times New Roman"/>
                <w:sz w:val="20"/>
                <w:szCs w:val="20"/>
              </w:rPr>
              <w:t xml:space="preserve">Выпас сельскохозяйственных </w:t>
            </w:r>
            <w:r w:rsidRPr="00AE291A">
              <w:rPr>
                <w:rFonts w:cs="Times New Roman"/>
                <w:sz w:val="20"/>
                <w:szCs w:val="20"/>
              </w:rPr>
              <w:t>животных</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Выпас сельскохозяйственных животных</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A7B95">
              <w:rPr>
                <w:rFonts w:cs="Times New Roman"/>
                <w:sz w:val="20"/>
                <w:szCs w:val="20"/>
              </w:rPr>
              <w:t>Гостиничное обслуживание</w:t>
            </w:r>
          </w:p>
        </w:tc>
        <w:tc>
          <w:tcPr>
            <w:tcW w:w="3793"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4.7</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B50017" w:rsidRPr="00312C2C" w:rsidTr="00460269">
        <w:tc>
          <w:tcPr>
            <w:tcW w:w="431" w:type="dxa"/>
          </w:tcPr>
          <w:p w:rsidR="00B50017" w:rsidRPr="00312C2C" w:rsidRDefault="00B50017" w:rsidP="00B50017">
            <w:pPr>
              <w:pStyle w:val="aa"/>
              <w:numPr>
                <w:ilvl w:val="0"/>
                <w:numId w:val="14"/>
              </w:numPr>
              <w:spacing w:line="240" w:lineRule="auto"/>
              <w:ind w:left="0" w:firstLine="0"/>
              <w:jc w:val="center"/>
              <w:rPr>
                <w:rFonts w:cs="Times New Roman"/>
                <w:sz w:val="20"/>
                <w:szCs w:val="20"/>
              </w:rPr>
            </w:pPr>
          </w:p>
        </w:tc>
        <w:tc>
          <w:tcPr>
            <w:tcW w:w="2147" w:type="dxa"/>
          </w:tcPr>
          <w:p w:rsidR="00B50017" w:rsidRPr="001826CB" w:rsidRDefault="00B50017" w:rsidP="00B50017">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793" w:type="dxa"/>
          </w:tcPr>
          <w:p w:rsidR="00B50017" w:rsidRPr="001826CB" w:rsidRDefault="00B50017" w:rsidP="00B50017">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58" w:type="dxa"/>
          </w:tcPr>
          <w:p w:rsidR="00B50017" w:rsidRPr="001826CB" w:rsidRDefault="00B50017" w:rsidP="00B50017">
            <w:pPr>
              <w:spacing w:line="240" w:lineRule="auto"/>
              <w:ind w:firstLine="0"/>
              <w:jc w:val="center"/>
              <w:rPr>
                <w:rFonts w:cs="Times New Roman"/>
                <w:sz w:val="20"/>
                <w:szCs w:val="20"/>
              </w:rPr>
            </w:pPr>
            <w:r w:rsidRPr="001826CB">
              <w:rPr>
                <w:rFonts w:cs="Times New Roman"/>
                <w:sz w:val="20"/>
                <w:szCs w:val="20"/>
              </w:rPr>
              <w:t>11.3</w:t>
            </w:r>
          </w:p>
        </w:tc>
        <w:tc>
          <w:tcPr>
            <w:tcW w:w="823"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799"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r>
      <w:tr w:rsidR="00B50017" w:rsidRPr="00312C2C" w:rsidTr="00460269">
        <w:tc>
          <w:tcPr>
            <w:tcW w:w="431" w:type="dxa"/>
          </w:tcPr>
          <w:p w:rsidR="00B50017" w:rsidRPr="00312C2C" w:rsidRDefault="00B50017" w:rsidP="00B50017">
            <w:pPr>
              <w:pStyle w:val="aa"/>
              <w:numPr>
                <w:ilvl w:val="0"/>
                <w:numId w:val="14"/>
              </w:numPr>
              <w:spacing w:line="240" w:lineRule="auto"/>
              <w:ind w:left="0" w:firstLine="0"/>
              <w:jc w:val="center"/>
              <w:rPr>
                <w:rFonts w:cs="Times New Roman"/>
                <w:sz w:val="20"/>
                <w:szCs w:val="20"/>
              </w:rPr>
            </w:pPr>
          </w:p>
        </w:tc>
        <w:tc>
          <w:tcPr>
            <w:tcW w:w="2147"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793" w:type="dxa"/>
          </w:tcPr>
          <w:p w:rsidR="00B50017" w:rsidRPr="0073787A" w:rsidRDefault="00B50017" w:rsidP="00B5001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B50017" w:rsidRPr="00312C2C" w:rsidRDefault="00B50017" w:rsidP="00B5001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799"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B50017" w:rsidRPr="00312C2C" w:rsidRDefault="00B50017" w:rsidP="00B5001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AC63E6" w:rsidRDefault="00934C71" w:rsidP="00AC63E6">
      <w:pPr>
        <w:pStyle w:val="a3"/>
      </w:pPr>
      <w:bookmarkStart w:id="53" w:name="_Toc46841800"/>
      <w:r>
        <w:lastRenderedPageBreak/>
        <w:t>Статья 36</w:t>
      </w:r>
      <w:r w:rsidR="00AC63E6">
        <w:t xml:space="preserve">. </w:t>
      </w:r>
      <w:r w:rsidR="00AC63E6" w:rsidRPr="00AC63E6">
        <w:t>Рекреационная зона</w:t>
      </w:r>
      <w:r w:rsidR="00AC63E6">
        <w:t xml:space="preserve"> (Р-1)</w:t>
      </w:r>
      <w:bookmarkEnd w:id="53"/>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E2207C">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4"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3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4"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33"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3991" w:type="dxa"/>
          </w:tcPr>
          <w:p w:rsidR="00E2207C" w:rsidRPr="00AE291A" w:rsidRDefault="00E2207C" w:rsidP="00E2207C">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2207C" w:rsidRPr="001826CB" w:rsidRDefault="00E2207C" w:rsidP="00E2207C">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5.2</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E2207C" w:rsidRPr="00312C2C" w:rsidRDefault="00E2207C" w:rsidP="00E2207C">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9.1</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8D50FD">
              <w:rPr>
                <w:rFonts w:cs="Times New Roman"/>
                <w:sz w:val="20"/>
                <w:szCs w:val="20"/>
              </w:rPr>
              <w:lastRenderedPageBreak/>
              <w:t xml:space="preserve">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11.3</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1"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Охота и рыбалка</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5.3</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Причалы для маломерных судов</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5.4</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Поля для гольфа или конных прогулок</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E2207C" w:rsidP="00E2207C">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E2207C" w:rsidRDefault="00E2207C" w:rsidP="00AC63E6"/>
    <w:p w:rsidR="00AC63E6" w:rsidRDefault="00934C71" w:rsidP="00AC63E6">
      <w:pPr>
        <w:pStyle w:val="a3"/>
      </w:pPr>
      <w:bookmarkStart w:id="54" w:name="_Toc46841801"/>
      <w:r>
        <w:t>Статья 37</w:t>
      </w:r>
      <w:r w:rsidR="00AC63E6">
        <w:t xml:space="preserve">. </w:t>
      </w:r>
      <w:r w:rsidR="00AC63E6" w:rsidRPr="00AC63E6">
        <w:t>Зона озелененных территорий общего пользования</w:t>
      </w:r>
      <w:r w:rsidR="00AC63E6">
        <w:t xml:space="preserve"> (Р-2)</w:t>
      </w:r>
      <w:bookmarkEnd w:id="54"/>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312C2C" w:rsidTr="00171D8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171D8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0" w:type="dxa"/>
            <w:vMerge/>
          </w:tcPr>
          <w:p w:rsidR="00D22B5F" w:rsidRDefault="00D22B5F" w:rsidP="00D22B5F">
            <w:pPr>
              <w:spacing w:line="240" w:lineRule="auto"/>
              <w:ind w:left="-57" w:right="-57" w:firstLine="0"/>
              <w:jc w:val="center"/>
              <w:rPr>
                <w:rFonts w:cs="Times New Roman"/>
                <w:sz w:val="20"/>
                <w:szCs w:val="20"/>
              </w:rPr>
            </w:pPr>
          </w:p>
        </w:tc>
        <w:tc>
          <w:tcPr>
            <w:tcW w:w="3983"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171D8A">
        <w:tc>
          <w:tcPr>
            <w:tcW w:w="429" w:type="dxa"/>
          </w:tcPr>
          <w:p w:rsidR="00D22B5F" w:rsidRPr="00312C2C" w:rsidRDefault="00D22B5F" w:rsidP="00D22B5F">
            <w:pPr>
              <w:pStyle w:val="aa"/>
              <w:numPr>
                <w:ilvl w:val="0"/>
                <w:numId w:val="16"/>
              </w:numPr>
              <w:spacing w:line="240" w:lineRule="auto"/>
              <w:ind w:left="0" w:firstLine="0"/>
              <w:jc w:val="center"/>
              <w:rPr>
                <w:rFonts w:cs="Times New Roman"/>
                <w:sz w:val="20"/>
                <w:szCs w:val="20"/>
              </w:rPr>
            </w:pPr>
          </w:p>
        </w:tc>
        <w:tc>
          <w:tcPr>
            <w:tcW w:w="1820"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983"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F02975">
              <w:rPr>
                <w:rFonts w:cs="Times New Roman"/>
                <w:sz w:val="20"/>
                <w:szCs w:val="20"/>
              </w:rPr>
              <w:lastRenderedPageBreak/>
              <w:t>кухни, станции донорства крови, клинические лаборатории)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3.4.1</w:t>
            </w:r>
          </w:p>
        </w:tc>
        <w:tc>
          <w:tcPr>
            <w:tcW w:w="84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281081" w:rsidRDefault="00E2207C" w:rsidP="00E2207C">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83" w:type="dxa"/>
          </w:tcPr>
          <w:p w:rsidR="00E2207C" w:rsidRPr="00312C2C" w:rsidRDefault="00E2207C" w:rsidP="00E2207C">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3.6.1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C123C" w:rsidRDefault="00E2207C" w:rsidP="00E2207C">
            <w:pPr>
              <w:spacing w:line="240" w:lineRule="auto"/>
              <w:ind w:firstLine="0"/>
              <w:jc w:val="center"/>
              <w:rPr>
                <w:rFonts w:cs="Times New Roman"/>
                <w:sz w:val="20"/>
                <w:szCs w:val="20"/>
              </w:rPr>
            </w:pPr>
            <w:r w:rsidRPr="005A2458">
              <w:rPr>
                <w:rFonts w:cs="Times New Roman"/>
                <w:sz w:val="20"/>
                <w:szCs w:val="20"/>
              </w:rPr>
              <w:t>Парки культуры и отдыха</w:t>
            </w:r>
          </w:p>
        </w:tc>
        <w:tc>
          <w:tcPr>
            <w:tcW w:w="3983" w:type="dxa"/>
          </w:tcPr>
          <w:p w:rsidR="00E2207C" w:rsidRPr="003C123C" w:rsidRDefault="00E2207C" w:rsidP="00E2207C">
            <w:pPr>
              <w:spacing w:line="240" w:lineRule="auto"/>
              <w:ind w:firstLine="0"/>
              <w:rPr>
                <w:rFonts w:cs="Times New Roman"/>
                <w:sz w:val="20"/>
                <w:szCs w:val="20"/>
              </w:rPr>
            </w:pPr>
            <w:r w:rsidRPr="00A7730C">
              <w:rPr>
                <w:rFonts w:cs="Times New Roman"/>
                <w:sz w:val="20"/>
                <w:szCs w:val="20"/>
              </w:rPr>
              <w:t>Размещение парков культуры и отдыха</w:t>
            </w:r>
          </w:p>
        </w:tc>
        <w:tc>
          <w:tcPr>
            <w:tcW w:w="566" w:type="dxa"/>
          </w:tcPr>
          <w:p w:rsidR="00E2207C" w:rsidRPr="003C123C" w:rsidRDefault="00E2207C" w:rsidP="00E2207C">
            <w:pPr>
              <w:spacing w:line="240" w:lineRule="auto"/>
              <w:ind w:left="-57" w:right="-57" w:firstLine="0"/>
              <w:jc w:val="center"/>
              <w:rPr>
                <w:rFonts w:cs="Times New Roman"/>
                <w:sz w:val="20"/>
                <w:szCs w:val="20"/>
              </w:rPr>
            </w:pPr>
            <w:r>
              <w:rPr>
                <w:rFonts w:cs="Times New Roman"/>
                <w:sz w:val="20"/>
                <w:szCs w:val="20"/>
              </w:rPr>
              <w:t>3.6.2</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5A2458" w:rsidRDefault="00E2207C" w:rsidP="00E2207C">
            <w:pPr>
              <w:spacing w:line="240" w:lineRule="auto"/>
              <w:ind w:firstLine="0"/>
              <w:jc w:val="center"/>
              <w:rPr>
                <w:rFonts w:cs="Times New Roman"/>
                <w:sz w:val="20"/>
                <w:szCs w:val="20"/>
              </w:rPr>
            </w:pPr>
            <w:r w:rsidRPr="006F4C70">
              <w:rPr>
                <w:rFonts w:cs="Times New Roman"/>
                <w:sz w:val="20"/>
                <w:szCs w:val="20"/>
              </w:rPr>
              <w:t>Развлекательные мероприятия</w:t>
            </w:r>
          </w:p>
        </w:tc>
        <w:tc>
          <w:tcPr>
            <w:tcW w:w="3983" w:type="dxa"/>
          </w:tcPr>
          <w:p w:rsidR="00E2207C" w:rsidRPr="00A7730C" w:rsidRDefault="00E2207C" w:rsidP="00E2207C">
            <w:pPr>
              <w:spacing w:line="240" w:lineRule="auto"/>
              <w:ind w:firstLine="0"/>
              <w:rPr>
                <w:rFonts w:cs="Times New Roman"/>
                <w:sz w:val="20"/>
                <w:szCs w:val="20"/>
              </w:rPr>
            </w:pPr>
            <w:r w:rsidRPr="006F4C70">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6" w:type="dxa"/>
          </w:tcPr>
          <w:p w:rsidR="00E2207C" w:rsidRDefault="00E2207C" w:rsidP="00E2207C">
            <w:pPr>
              <w:spacing w:line="240" w:lineRule="auto"/>
              <w:ind w:left="-57" w:right="-57" w:firstLine="0"/>
              <w:jc w:val="center"/>
              <w:rPr>
                <w:rFonts w:cs="Times New Roman"/>
                <w:sz w:val="20"/>
                <w:szCs w:val="20"/>
              </w:rPr>
            </w:pPr>
            <w:r w:rsidRPr="006F4C70">
              <w:rPr>
                <w:rFonts w:cs="Times New Roman"/>
                <w:sz w:val="20"/>
                <w:szCs w:val="20"/>
              </w:rPr>
              <w:t>4.8.1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Default="00E2207C" w:rsidP="00E2207C">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83" w:type="dxa"/>
          </w:tcPr>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5.1.3</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83"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3983" w:type="dxa"/>
          </w:tcPr>
          <w:p w:rsidR="00E2207C" w:rsidRPr="00312C2C" w:rsidRDefault="00E2207C" w:rsidP="00E2207C">
            <w:pPr>
              <w:spacing w:line="240" w:lineRule="auto"/>
              <w:ind w:left="-57" w:right="-57" w:firstLine="0"/>
              <w:rPr>
                <w:rFonts w:cs="Times New Roman"/>
                <w:sz w:val="20"/>
                <w:szCs w:val="20"/>
              </w:rPr>
            </w:pPr>
            <w:r w:rsidRPr="002A685A">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2A685A">
              <w:rPr>
                <w:rFonts w:cs="Times New Roman"/>
                <w:sz w:val="20"/>
                <w:szCs w:val="20"/>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11.1</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3"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bl>
    <w:p w:rsidR="00F55B9D" w:rsidRDefault="00F55B9D"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9"/>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B32730" w:rsidRDefault="00B32730" w:rsidP="00EC463D"/>
    <w:p w:rsidR="00B32730" w:rsidRDefault="00B32730" w:rsidP="00EC463D"/>
    <w:p w:rsidR="00AC63E6" w:rsidRDefault="00460269" w:rsidP="00AC63E6">
      <w:r>
        <w:lastRenderedPageBreak/>
        <w:t>Примечания:</w:t>
      </w:r>
    </w:p>
    <w:p w:rsidR="00460269" w:rsidRDefault="00460269" w:rsidP="00460269">
      <w:r>
        <w:t xml:space="preserve">1)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p>
    <w:p w:rsidR="00460269" w:rsidRPr="00460269" w:rsidRDefault="00460269" w:rsidP="00460269">
      <w:r>
        <w:t xml:space="preserve">2) </w:t>
      </w:r>
      <w:r w:rsidRPr="0046026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w:t>
      </w:r>
    </w:p>
    <w:p w:rsidR="00AC63E6" w:rsidRDefault="00AC63E6" w:rsidP="00AC63E6"/>
    <w:p w:rsidR="004F026C" w:rsidRDefault="004F026C" w:rsidP="004F026C">
      <w:pPr>
        <w:pStyle w:val="a3"/>
      </w:pPr>
      <w:bookmarkStart w:id="55" w:name="_Toc45557425"/>
      <w:bookmarkStart w:id="56" w:name="_Toc46841802"/>
      <w:r>
        <w:t xml:space="preserve">Статья 38. </w:t>
      </w:r>
      <w:r w:rsidRPr="00AC63E6">
        <w:t>Зона размещения объектов отдыха, туризма, санаторно-курортного лечения</w:t>
      </w:r>
      <w:r>
        <w:t xml:space="preserve"> (Р-3)</w:t>
      </w:r>
      <w:bookmarkEnd w:id="55"/>
      <w:bookmarkEnd w:id="56"/>
    </w:p>
    <w:p w:rsidR="004F026C" w:rsidRPr="006A5FE9" w:rsidRDefault="004F026C" w:rsidP="004F026C">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97"/>
        <w:gridCol w:w="559"/>
        <w:gridCol w:w="839"/>
        <w:gridCol w:w="809"/>
        <w:gridCol w:w="1123"/>
        <w:gridCol w:w="1062"/>
        <w:gridCol w:w="1120"/>
        <w:gridCol w:w="2838"/>
      </w:tblGrid>
      <w:tr w:rsidR="004F026C" w:rsidRPr="00312C2C" w:rsidTr="00920DAD">
        <w:trPr>
          <w:trHeight w:val="233"/>
          <w:tblHeader/>
        </w:trPr>
        <w:tc>
          <w:tcPr>
            <w:tcW w:w="429"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п/п</w:t>
            </w:r>
          </w:p>
        </w:tc>
        <w:tc>
          <w:tcPr>
            <w:tcW w:w="1820"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7" w:type="dxa"/>
            <w:vMerge w:val="restart"/>
          </w:tcPr>
          <w:p w:rsidR="004F026C" w:rsidRPr="00312C2C" w:rsidRDefault="004F026C" w:rsidP="00920DAD">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38" w:type="dxa"/>
            <w:vMerge w:val="restart"/>
          </w:tcPr>
          <w:p w:rsidR="004F026C" w:rsidRPr="00312C2C" w:rsidRDefault="004F026C" w:rsidP="00920DAD">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4F026C" w:rsidRPr="00312C2C" w:rsidTr="00920DAD">
        <w:trPr>
          <w:trHeight w:val="232"/>
        </w:trPr>
        <w:tc>
          <w:tcPr>
            <w:tcW w:w="429" w:type="dxa"/>
            <w:vMerge/>
          </w:tcPr>
          <w:p w:rsidR="004F026C" w:rsidRDefault="004F026C" w:rsidP="00920DAD">
            <w:pPr>
              <w:spacing w:line="240" w:lineRule="auto"/>
              <w:ind w:left="-57" w:right="-57" w:firstLine="0"/>
              <w:jc w:val="center"/>
              <w:rPr>
                <w:rFonts w:cs="Times New Roman"/>
                <w:sz w:val="20"/>
                <w:szCs w:val="20"/>
              </w:rPr>
            </w:pPr>
          </w:p>
        </w:tc>
        <w:tc>
          <w:tcPr>
            <w:tcW w:w="1820" w:type="dxa"/>
            <w:vMerge/>
          </w:tcPr>
          <w:p w:rsidR="004F026C" w:rsidRDefault="004F026C" w:rsidP="00920DAD">
            <w:pPr>
              <w:spacing w:line="240" w:lineRule="auto"/>
              <w:ind w:left="-57" w:right="-57" w:firstLine="0"/>
              <w:jc w:val="center"/>
              <w:rPr>
                <w:rFonts w:cs="Times New Roman"/>
                <w:sz w:val="20"/>
                <w:szCs w:val="20"/>
              </w:rPr>
            </w:pPr>
          </w:p>
        </w:tc>
        <w:tc>
          <w:tcPr>
            <w:tcW w:w="3997" w:type="dxa"/>
            <w:vMerge/>
          </w:tcPr>
          <w:p w:rsidR="004F026C" w:rsidRPr="00312C2C" w:rsidRDefault="004F026C" w:rsidP="00920DAD">
            <w:pPr>
              <w:spacing w:line="240" w:lineRule="auto"/>
              <w:ind w:left="-57" w:right="-57" w:firstLine="0"/>
              <w:jc w:val="center"/>
              <w:rPr>
                <w:rFonts w:cs="Times New Roman"/>
                <w:sz w:val="20"/>
                <w:szCs w:val="20"/>
              </w:rPr>
            </w:pPr>
          </w:p>
        </w:tc>
        <w:tc>
          <w:tcPr>
            <w:tcW w:w="559" w:type="dxa"/>
            <w:vMerge/>
          </w:tcPr>
          <w:p w:rsidR="004F026C" w:rsidRDefault="004F026C" w:rsidP="00920DAD">
            <w:pPr>
              <w:spacing w:line="240" w:lineRule="auto"/>
              <w:ind w:left="-57" w:right="-57" w:firstLine="0"/>
              <w:jc w:val="center"/>
              <w:rPr>
                <w:rFonts w:cs="Times New Roman"/>
                <w:sz w:val="20"/>
                <w:szCs w:val="20"/>
              </w:rPr>
            </w:pP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4F026C" w:rsidRPr="00312C2C" w:rsidRDefault="004F026C" w:rsidP="00920DAD">
            <w:pPr>
              <w:spacing w:line="240" w:lineRule="auto"/>
              <w:ind w:left="-57" w:right="-57" w:firstLine="0"/>
              <w:jc w:val="center"/>
              <w:rPr>
                <w:rFonts w:cs="Times New Roman"/>
                <w:sz w:val="20"/>
                <w:szCs w:val="20"/>
              </w:rPr>
            </w:pPr>
          </w:p>
        </w:tc>
        <w:tc>
          <w:tcPr>
            <w:tcW w:w="1062" w:type="dxa"/>
            <w:vMerge/>
          </w:tcPr>
          <w:p w:rsidR="004F026C" w:rsidRPr="00312C2C" w:rsidRDefault="004F026C" w:rsidP="00920DAD">
            <w:pPr>
              <w:spacing w:line="240" w:lineRule="auto"/>
              <w:ind w:left="-57" w:right="-57" w:firstLine="0"/>
              <w:jc w:val="center"/>
              <w:rPr>
                <w:rFonts w:cs="Times New Roman"/>
                <w:sz w:val="20"/>
                <w:szCs w:val="20"/>
              </w:rPr>
            </w:pPr>
          </w:p>
        </w:tc>
        <w:tc>
          <w:tcPr>
            <w:tcW w:w="1120" w:type="dxa"/>
            <w:vMerge/>
          </w:tcPr>
          <w:p w:rsidR="004F026C" w:rsidRPr="00312C2C" w:rsidRDefault="004F026C" w:rsidP="00920DAD">
            <w:pPr>
              <w:spacing w:line="240" w:lineRule="auto"/>
              <w:ind w:left="-57" w:right="-57" w:firstLine="0"/>
              <w:jc w:val="center"/>
              <w:rPr>
                <w:rFonts w:cs="Times New Roman"/>
                <w:sz w:val="20"/>
                <w:szCs w:val="20"/>
              </w:rPr>
            </w:pPr>
          </w:p>
        </w:tc>
        <w:tc>
          <w:tcPr>
            <w:tcW w:w="2838" w:type="dxa"/>
            <w:vMerge/>
          </w:tcPr>
          <w:p w:rsidR="004F026C" w:rsidRPr="00312C2C" w:rsidRDefault="004F026C" w:rsidP="00920DAD">
            <w:pPr>
              <w:spacing w:line="240" w:lineRule="auto"/>
              <w:ind w:left="-57" w:right="-57" w:firstLine="0"/>
              <w:jc w:val="center"/>
              <w:rPr>
                <w:rFonts w:cs="Times New Roman"/>
                <w:sz w:val="20"/>
                <w:szCs w:val="20"/>
              </w:rPr>
            </w:pP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3C123C" w:rsidRDefault="004F026C" w:rsidP="00920DAD">
            <w:pPr>
              <w:spacing w:line="240" w:lineRule="auto"/>
              <w:ind w:firstLine="0"/>
              <w:jc w:val="center"/>
              <w:rPr>
                <w:rFonts w:cs="Times New Roman"/>
                <w:sz w:val="20"/>
                <w:szCs w:val="20"/>
              </w:rPr>
            </w:pPr>
            <w:r w:rsidRPr="003C123C">
              <w:rPr>
                <w:rFonts w:cs="Times New Roman"/>
                <w:sz w:val="20"/>
                <w:szCs w:val="20"/>
              </w:rPr>
              <w:t>Передвижное жилье</w:t>
            </w:r>
          </w:p>
        </w:tc>
        <w:tc>
          <w:tcPr>
            <w:tcW w:w="3997" w:type="dxa"/>
          </w:tcPr>
          <w:p w:rsidR="004F026C" w:rsidRPr="003C123C" w:rsidRDefault="004F026C" w:rsidP="00920DAD">
            <w:pPr>
              <w:spacing w:line="240" w:lineRule="auto"/>
              <w:ind w:firstLine="0"/>
              <w:rPr>
                <w:rFonts w:cs="Times New Roman"/>
                <w:sz w:val="20"/>
                <w:szCs w:val="20"/>
              </w:rPr>
            </w:pPr>
            <w:r w:rsidRPr="006F4C70">
              <w:rPr>
                <w:rFonts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9" w:type="dxa"/>
          </w:tcPr>
          <w:p w:rsidR="004F026C" w:rsidRPr="00312C2C" w:rsidRDefault="004F026C" w:rsidP="00920DAD">
            <w:pPr>
              <w:spacing w:line="240" w:lineRule="auto"/>
              <w:ind w:left="-57" w:right="-57" w:firstLine="0"/>
              <w:jc w:val="center"/>
              <w:rPr>
                <w:rFonts w:cs="Times New Roman"/>
                <w:sz w:val="20"/>
                <w:szCs w:val="20"/>
              </w:rPr>
            </w:pPr>
            <w:r w:rsidRPr="003C123C">
              <w:rPr>
                <w:rFonts w:cs="Times New Roman"/>
                <w:sz w:val="20"/>
                <w:szCs w:val="20"/>
              </w:rPr>
              <w:t>2.4</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B31E77" w:rsidRDefault="004F026C" w:rsidP="00920DAD">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997" w:type="dxa"/>
          </w:tcPr>
          <w:p w:rsidR="004F026C" w:rsidRPr="00312C2C" w:rsidRDefault="004F026C" w:rsidP="00920DAD">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F026C" w:rsidRDefault="004F026C" w:rsidP="00920DAD">
            <w:pPr>
              <w:spacing w:line="240" w:lineRule="auto"/>
              <w:ind w:left="-57" w:right="-57" w:firstLine="0"/>
              <w:jc w:val="center"/>
              <w:rPr>
                <w:rFonts w:cs="Times New Roman"/>
                <w:sz w:val="20"/>
                <w:szCs w:val="20"/>
              </w:rPr>
            </w:pPr>
            <w:r>
              <w:rPr>
                <w:rFonts w:cs="Times New Roman"/>
                <w:sz w:val="20"/>
                <w:szCs w:val="20"/>
              </w:rPr>
              <w:t>3.7.1</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312C2C" w:rsidRDefault="004F026C" w:rsidP="00920DAD">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7" w:type="dxa"/>
          </w:tcPr>
          <w:p w:rsidR="004F026C" w:rsidRPr="00312C2C" w:rsidRDefault="004F026C" w:rsidP="00920DAD">
            <w:pPr>
              <w:spacing w:line="240" w:lineRule="auto"/>
              <w:ind w:left="-57" w:right="-57" w:firstLine="0"/>
              <w:rPr>
                <w:rFonts w:cs="Times New Roman"/>
                <w:sz w:val="20"/>
                <w:szCs w:val="20"/>
              </w:rPr>
            </w:pPr>
            <w:r w:rsidRPr="008F34D6">
              <w:rPr>
                <w:rFonts w:cs="Times New Roman"/>
                <w:sz w:val="20"/>
                <w:szCs w:val="20"/>
              </w:rPr>
              <w:t xml:space="preserve">Размещение объектов капитального строительства в целях устройства мест </w:t>
            </w:r>
            <w:r w:rsidRPr="008F34D6">
              <w:rPr>
                <w:rFonts w:cs="Times New Roman"/>
                <w:sz w:val="20"/>
                <w:szCs w:val="20"/>
              </w:rPr>
              <w:lastRenderedPageBreak/>
              <w:t>общественного питания (рестораны, кафе, столовые, закусочные, бары)</w:t>
            </w:r>
          </w:p>
        </w:tc>
        <w:tc>
          <w:tcPr>
            <w:tcW w:w="559" w:type="dxa"/>
          </w:tcPr>
          <w:p w:rsidR="004F026C" w:rsidRDefault="004F026C" w:rsidP="00920DAD">
            <w:pPr>
              <w:spacing w:line="240" w:lineRule="auto"/>
              <w:ind w:left="-57" w:right="-57" w:firstLine="0"/>
              <w:jc w:val="center"/>
              <w:rPr>
                <w:rFonts w:cs="Times New Roman"/>
                <w:sz w:val="20"/>
                <w:szCs w:val="20"/>
              </w:rPr>
            </w:pPr>
            <w:r>
              <w:rPr>
                <w:rFonts w:cs="Times New Roman"/>
                <w:sz w:val="20"/>
                <w:szCs w:val="20"/>
              </w:rPr>
              <w:lastRenderedPageBreak/>
              <w:t>4.6</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1826CB" w:rsidRDefault="004F026C" w:rsidP="00920DAD">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3997" w:type="dxa"/>
          </w:tcPr>
          <w:p w:rsidR="004F026C" w:rsidRPr="00AE291A" w:rsidRDefault="004F026C" w:rsidP="00920DAD">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F026C" w:rsidRPr="001826CB" w:rsidRDefault="004F026C" w:rsidP="00920DAD">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5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5.2</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312C2C" w:rsidRDefault="004F026C" w:rsidP="00920DAD">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997" w:type="dxa"/>
          </w:tcPr>
          <w:p w:rsidR="004F026C" w:rsidRPr="00312C2C" w:rsidRDefault="004F026C" w:rsidP="00920DAD">
            <w:pPr>
              <w:spacing w:line="240" w:lineRule="auto"/>
              <w:ind w:left="-57" w:right="-57" w:firstLine="0"/>
              <w:rPr>
                <w:rFonts w:cs="Times New Roman"/>
                <w:sz w:val="20"/>
                <w:szCs w:val="20"/>
              </w:rPr>
            </w:pPr>
            <w:r w:rsidRPr="00AD3427">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5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5.2.1</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312C2C" w:rsidRDefault="004F026C" w:rsidP="00920DAD">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7" w:type="dxa"/>
          </w:tcPr>
          <w:p w:rsidR="004F026C" w:rsidRPr="00312C2C" w:rsidRDefault="004F026C" w:rsidP="00920DAD">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281081" w:rsidRDefault="004F026C" w:rsidP="00920DAD">
            <w:pPr>
              <w:spacing w:line="240" w:lineRule="auto"/>
              <w:ind w:left="-57" w:right="-57" w:firstLine="0"/>
              <w:jc w:val="center"/>
              <w:rPr>
                <w:rFonts w:cs="Times New Roman"/>
                <w:sz w:val="20"/>
                <w:szCs w:val="20"/>
              </w:rPr>
            </w:pPr>
            <w:r w:rsidRPr="00C32761">
              <w:rPr>
                <w:rFonts w:cs="Times New Roman"/>
                <w:sz w:val="20"/>
                <w:szCs w:val="20"/>
              </w:rPr>
              <w:t>Санаторная деятельность</w:t>
            </w:r>
          </w:p>
        </w:tc>
        <w:tc>
          <w:tcPr>
            <w:tcW w:w="3997" w:type="dxa"/>
          </w:tcPr>
          <w:p w:rsidR="004F026C" w:rsidRPr="00C32761" w:rsidRDefault="004F026C" w:rsidP="00920DAD">
            <w:pPr>
              <w:spacing w:line="240" w:lineRule="auto"/>
              <w:ind w:left="-57" w:right="-57" w:firstLine="0"/>
              <w:rPr>
                <w:rFonts w:cs="Times New Roman"/>
                <w:sz w:val="20"/>
                <w:szCs w:val="20"/>
              </w:rPr>
            </w:pPr>
            <w:r w:rsidRPr="00C32761">
              <w:rPr>
                <w:rFonts w:cs="Times New Roman"/>
                <w:sz w:val="20"/>
                <w:szCs w:val="20"/>
              </w:rPr>
              <w:t xml:space="preserve">Размещение санаториев, профилакториев, бальнеологических лечебниц, грязелечебниц, </w:t>
            </w:r>
            <w:r w:rsidRPr="00C32761">
              <w:rPr>
                <w:rFonts w:cs="Times New Roman"/>
                <w:sz w:val="20"/>
                <w:szCs w:val="20"/>
              </w:rPr>
              <w:lastRenderedPageBreak/>
              <w:t>обеспечивающих оказание услуги по лечению и оздоровлению населения;</w:t>
            </w:r>
          </w:p>
          <w:p w:rsidR="004F026C" w:rsidRPr="00C32761" w:rsidRDefault="004F026C" w:rsidP="00920DAD">
            <w:pPr>
              <w:spacing w:line="240" w:lineRule="auto"/>
              <w:ind w:left="-57" w:right="-57" w:firstLine="0"/>
              <w:rPr>
                <w:rFonts w:cs="Times New Roman"/>
                <w:sz w:val="20"/>
                <w:szCs w:val="20"/>
              </w:rPr>
            </w:pPr>
            <w:r w:rsidRPr="00C32761">
              <w:rPr>
                <w:rFonts w:cs="Times New Roman"/>
                <w:sz w:val="20"/>
                <w:szCs w:val="20"/>
              </w:rPr>
              <w:t>обустройство лечебно-оздоровительных местностей (пляжи, бюветы, места добычи целебной грязи);</w:t>
            </w:r>
          </w:p>
          <w:p w:rsidR="004F026C" w:rsidRPr="0073787A" w:rsidRDefault="004F026C" w:rsidP="00920DAD">
            <w:pPr>
              <w:spacing w:line="240" w:lineRule="auto"/>
              <w:ind w:left="-57" w:right="-57" w:firstLine="0"/>
              <w:rPr>
                <w:rFonts w:cs="Times New Roman"/>
                <w:sz w:val="20"/>
                <w:szCs w:val="20"/>
              </w:rPr>
            </w:pPr>
            <w:r w:rsidRPr="00C32761">
              <w:rPr>
                <w:rFonts w:cs="Times New Roman"/>
                <w:sz w:val="20"/>
                <w:szCs w:val="20"/>
              </w:rPr>
              <w:t>размещение лечебно-оздоровительных лагерей</w:t>
            </w:r>
          </w:p>
        </w:tc>
        <w:tc>
          <w:tcPr>
            <w:tcW w:w="559" w:type="dxa"/>
          </w:tcPr>
          <w:p w:rsidR="004F026C" w:rsidRDefault="004F026C" w:rsidP="00920DAD">
            <w:pPr>
              <w:spacing w:line="240" w:lineRule="auto"/>
              <w:ind w:left="-57" w:right="-57" w:firstLine="0"/>
              <w:jc w:val="center"/>
              <w:rPr>
                <w:rFonts w:cs="Times New Roman"/>
                <w:sz w:val="20"/>
                <w:szCs w:val="20"/>
              </w:rPr>
            </w:pPr>
            <w:r>
              <w:rPr>
                <w:rFonts w:cs="Times New Roman"/>
                <w:sz w:val="20"/>
                <w:szCs w:val="20"/>
              </w:rPr>
              <w:lastRenderedPageBreak/>
              <w:t>9.2.1</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r w:rsidR="004F026C" w:rsidRPr="00312C2C" w:rsidTr="00920DAD">
        <w:tc>
          <w:tcPr>
            <w:tcW w:w="429" w:type="dxa"/>
          </w:tcPr>
          <w:p w:rsidR="004F026C" w:rsidRPr="00312C2C" w:rsidRDefault="004F026C" w:rsidP="00920DAD">
            <w:pPr>
              <w:pStyle w:val="aa"/>
              <w:numPr>
                <w:ilvl w:val="0"/>
                <w:numId w:val="17"/>
              </w:numPr>
              <w:spacing w:line="240" w:lineRule="auto"/>
              <w:ind w:left="0" w:firstLine="0"/>
              <w:jc w:val="center"/>
              <w:rPr>
                <w:rFonts w:cs="Times New Roman"/>
                <w:sz w:val="20"/>
                <w:szCs w:val="20"/>
              </w:rPr>
            </w:pPr>
          </w:p>
        </w:tc>
        <w:tc>
          <w:tcPr>
            <w:tcW w:w="18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7" w:type="dxa"/>
          </w:tcPr>
          <w:p w:rsidR="004F026C" w:rsidRPr="0073787A" w:rsidRDefault="004F026C" w:rsidP="00920DAD">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4F026C" w:rsidRPr="00312C2C" w:rsidRDefault="004F026C" w:rsidP="00920DAD">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bl>
    <w:p w:rsidR="004F026C" w:rsidRDefault="004F026C" w:rsidP="004F026C"/>
    <w:p w:rsidR="004F026C" w:rsidRDefault="004F026C" w:rsidP="004F026C">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4F026C" w:rsidRPr="00312C2C" w:rsidTr="00920DAD">
        <w:trPr>
          <w:trHeight w:val="233"/>
          <w:tblHeader/>
        </w:trPr>
        <w:tc>
          <w:tcPr>
            <w:tcW w:w="429"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4F026C" w:rsidRPr="00312C2C" w:rsidRDefault="004F026C" w:rsidP="00920DAD">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4F026C" w:rsidRPr="00312C2C" w:rsidRDefault="004F026C" w:rsidP="00920DAD">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4F026C" w:rsidRPr="00312C2C" w:rsidTr="00920DAD">
        <w:trPr>
          <w:trHeight w:val="232"/>
        </w:trPr>
        <w:tc>
          <w:tcPr>
            <w:tcW w:w="429" w:type="dxa"/>
            <w:vMerge/>
          </w:tcPr>
          <w:p w:rsidR="004F026C" w:rsidRDefault="004F026C" w:rsidP="00920DAD">
            <w:pPr>
              <w:spacing w:line="240" w:lineRule="auto"/>
              <w:ind w:left="-57" w:right="-57" w:firstLine="0"/>
              <w:jc w:val="center"/>
              <w:rPr>
                <w:rFonts w:cs="Times New Roman"/>
                <w:sz w:val="20"/>
                <w:szCs w:val="20"/>
              </w:rPr>
            </w:pPr>
          </w:p>
        </w:tc>
        <w:tc>
          <w:tcPr>
            <w:tcW w:w="2072" w:type="dxa"/>
            <w:vMerge/>
          </w:tcPr>
          <w:p w:rsidR="004F026C" w:rsidRDefault="004F026C" w:rsidP="00920DAD">
            <w:pPr>
              <w:spacing w:line="240" w:lineRule="auto"/>
              <w:ind w:left="-57" w:right="-57" w:firstLine="0"/>
              <w:jc w:val="center"/>
              <w:rPr>
                <w:rFonts w:cs="Times New Roman"/>
                <w:sz w:val="20"/>
                <w:szCs w:val="20"/>
              </w:rPr>
            </w:pPr>
          </w:p>
        </w:tc>
        <w:tc>
          <w:tcPr>
            <w:tcW w:w="3837" w:type="dxa"/>
            <w:vMerge/>
          </w:tcPr>
          <w:p w:rsidR="004F026C" w:rsidRPr="00312C2C" w:rsidRDefault="004F026C" w:rsidP="00920DAD">
            <w:pPr>
              <w:spacing w:line="240" w:lineRule="auto"/>
              <w:ind w:left="-57" w:right="-57" w:firstLine="0"/>
              <w:jc w:val="center"/>
              <w:rPr>
                <w:rFonts w:cs="Times New Roman"/>
                <w:sz w:val="20"/>
                <w:szCs w:val="20"/>
              </w:rPr>
            </w:pPr>
          </w:p>
        </w:tc>
        <w:tc>
          <w:tcPr>
            <w:tcW w:w="559" w:type="dxa"/>
            <w:vMerge/>
          </w:tcPr>
          <w:p w:rsidR="004F026C" w:rsidRDefault="004F026C" w:rsidP="00920DAD">
            <w:pPr>
              <w:spacing w:line="240" w:lineRule="auto"/>
              <w:ind w:left="-57" w:right="-57" w:firstLine="0"/>
              <w:jc w:val="center"/>
              <w:rPr>
                <w:rFonts w:cs="Times New Roman"/>
                <w:sz w:val="20"/>
                <w:szCs w:val="20"/>
              </w:rPr>
            </w:pPr>
          </w:p>
        </w:tc>
        <w:tc>
          <w:tcPr>
            <w:tcW w:w="827"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4F026C" w:rsidRPr="00312C2C" w:rsidRDefault="004F026C" w:rsidP="00920DAD">
            <w:pPr>
              <w:spacing w:line="240" w:lineRule="auto"/>
              <w:ind w:left="-57" w:right="-57" w:firstLine="0"/>
              <w:jc w:val="center"/>
              <w:rPr>
                <w:rFonts w:cs="Times New Roman"/>
                <w:sz w:val="20"/>
                <w:szCs w:val="20"/>
              </w:rPr>
            </w:pPr>
          </w:p>
        </w:tc>
        <w:tc>
          <w:tcPr>
            <w:tcW w:w="1061" w:type="dxa"/>
            <w:vMerge/>
          </w:tcPr>
          <w:p w:rsidR="004F026C" w:rsidRPr="00312C2C" w:rsidRDefault="004F026C" w:rsidP="00920DAD">
            <w:pPr>
              <w:spacing w:line="240" w:lineRule="auto"/>
              <w:ind w:left="-57" w:right="-57" w:firstLine="0"/>
              <w:jc w:val="center"/>
              <w:rPr>
                <w:rFonts w:cs="Times New Roman"/>
                <w:sz w:val="20"/>
                <w:szCs w:val="20"/>
              </w:rPr>
            </w:pPr>
          </w:p>
        </w:tc>
        <w:tc>
          <w:tcPr>
            <w:tcW w:w="1120" w:type="dxa"/>
            <w:vMerge/>
          </w:tcPr>
          <w:p w:rsidR="004F026C" w:rsidRPr="00312C2C" w:rsidRDefault="004F026C" w:rsidP="00920DAD">
            <w:pPr>
              <w:spacing w:line="240" w:lineRule="auto"/>
              <w:ind w:left="-57" w:right="-57" w:firstLine="0"/>
              <w:jc w:val="center"/>
              <w:rPr>
                <w:rFonts w:cs="Times New Roman"/>
                <w:sz w:val="20"/>
                <w:szCs w:val="20"/>
              </w:rPr>
            </w:pPr>
          </w:p>
        </w:tc>
        <w:tc>
          <w:tcPr>
            <w:tcW w:w="2766" w:type="dxa"/>
            <w:vMerge/>
          </w:tcPr>
          <w:p w:rsidR="004F026C" w:rsidRPr="00312C2C" w:rsidRDefault="004F026C" w:rsidP="00920DAD">
            <w:pPr>
              <w:spacing w:line="240" w:lineRule="auto"/>
              <w:ind w:left="-57" w:right="-57" w:firstLine="0"/>
              <w:jc w:val="center"/>
              <w:rPr>
                <w:rFonts w:cs="Times New Roman"/>
                <w:sz w:val="20"/>
                <w:szCs w:val="20"/>
              </w:rPr>
            </w:pPr>
          </w:p>
        </w:tc>
      </w:tr>
      <w:tr w:rsidR="004F026C" w:rsidRPr="00312C2C" w:rsidTr="00920DAD">
        <w:tc>
          <w:tcPr>
            <w:tcW w:w="429" w:type="dxa"/>
          </w:tcPr>
          <w:p w:rsidR="004F026C" w:rsidRPr="00312C2C" w:rsidRDefault="004F026C" w:rsidP="00920DAD">
            <w:pPr>
              <w:pStyle w:val="aa"/>
              <w:numPr>
                <w:ilvl w:val="0"/>
                <w:numId w:val="40"/>
              </w:numPr>
              <w:spacing w:line="240" w:lineRule="auto"/>
              <w:ind w:left="0" w:firstLine="0"/>
              <w:jc w:val="center"/>
              <w:rPr>
                <w:rFonts w:cs="Times New Roman"/>
                <w:sz w:val="20"/>
                <w:szCs w:val="20"/>
              </w:rPr>
            </w:pPr>
          </w:p>
        </w:tc>
        <w:tc>
          <w:tcPr>
            <w:tcW w:w="2072" w:type="dxa"/>
          </w:tcPr>
          <w:p w:rsidR="004F026C" w:rsidRPr="00312C2C" w:rsidRDefault="004F026C" w:rsidP="00920DAD">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F026C" w:rsidRPr="00312C2C" w:rsidRDefault="004F026C" w:rsidP="00920DAD">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F026C" w:rsidRPr="00312C2C" w:rsidRDefault="004F026C" w:rsidP="00920DAD">
            <w:pPr>
              <w:spacing w:line="240" w:lineRule="auto"/>
              <w:ind w:left="-57" w:right="-57" w:firstLine="0"/>
              <w:jc w:val="center"/>
              <w:rPr>
                <w:rFonts w:cs="Times New Roman"/>
                <w:sz w:val="20"/>
                <w:szCs w:val="20"/>
              </w:rPr>
            </w:pPr>
            <w:r>
              <w:rPr>
                <w:rFonts w:cs="Times New Roman"/>
                <w:sz w:val="20"/>
                <w:szCs w:val="20"/>
              </w:rPr>
              <w:t>-</w:t>
            </w:r>
          </w:p>
        </w:tc>
      </w:tr>
    </w:tbl>
    <w:p w:rsidR="004F026C" w:rsidRDefault="004F026C" w:rsidP="004F026C"/>
    <w:p w:rsidR="004F026C" w:rsidRDefault="004F026C" w:rsidP="004F026C">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4F026C" w:rsidRDefault="004F026C" w:rsidP="00AC63E6"/>
    <w:p w:rsidR="00AC63E6" w:rsidRDefault="004F026C" w:rsidP="00AC63E6">
      <w:pPr>
        <w:pStyle w:val="a3"/>
      </w:pPr>
      <w:bookmarkStart w:id="57" w:name="_Toc46841803"/>
      <w:r>
        <w:lastRenderedPageBreak/>
        <w:t>Статья 39</w:t>
      </w:r>
      <w:r w:rsidR="00AC63E6">
        <w:t xml:space="preserve">. </w:t>
      </w:r>
      <w:r w:rsidR="00AC63E6" w:rsidRPr="00AC63E6">
        <w:t>Зона ритуального назначения</w:t>
      </w:r>
      <w:r w:rsidR="00AC63E6">
        <w:t xml:space="preserve"> (СН-1)</w:t>
      </w:r>
      <w:bookmarkEnd w:id="5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7" w:type="dxa"/>
            <w:vMerge/>
          </w:tcPr>
          <w:p w:rsidR="00D22B5F" w:rsidRDefault="00D22B5F" w:rsidP="00D22B5F">
            <w:pPr>
              <w:spacing w:line="240" w:lineRule="auto"/>
              <w:ind w:left="-57" w:right="-57" w:firstLine="0"/>
              <w:jc w:val="center"/>
              <w:rPr>
                <w:rFonts w:cs="Times New Roman"/>
                <w:sz w:val="20"/>
                <w:szCs w:val="20"/>
              </w:rPr>
            </w:pPr>
          </w:p>
        </w:tc>
        <w:tc>
          <w:tcPr>
            <w:tcW w:w="3988"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7"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8"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sidRPr="00891918">
              <w:rPr>
                <w:rFonts w:cs="Times New Roman"/>
                <w:sz w:val="20"/>
                <w:szCs w:val="20"/>
              </w:rPr>
              <w:t>Ритуальная деятельность</w:t>
            </w:r>
          </w:p>
        </w:tc>
        <w:tc>
          <w:tcPr>
            <w:tcW w:w="3988" w:type="dxa"/>
          </w:tcPr>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кладбищ, крематориев и мест захоронения;</w:t>
            </w:r>
          </w:p>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соответствующих культовых сооружений;</w:t>
            </w:r>
          </w:p>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12.1</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1"/>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745127">
      <w:r>
        <w:lastRenderedPageBreak/>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745127" w:rsidRDefault="00745127" w:rsidP="00AC63E6"/>
    <w:p w:rsidR="00AC63E6" w:rsidRDefault="004F026C" w:rsidP="00AC63E6">
      <w:pPr>
        <w:pStyle w:val="a3"/>
      </w:pPr>
      <w:bookmarkStart w:id="58" w:name="_Toc46841804"/>
      <w:r>
        <w:t>Статья 40</w:t>
      </w:r>
      <w:r w:rsidR="00AC63E6">
        <w:t xml:space="preserve">. </w:t>
      </w:r>
      <w:r w:rsidR="00AC63E6" w:rsidRPr="00AC63E6">
        <w:t>Зона складирования и захоронения отходов</w:t>
      </w:r>
      <w:r w:rsidR="00AC63E6">
        <w:t xml:space="preserve"> (</w:t>
      </w:r>
      <w:r w:rsidR="00AC63E6" w:rsidRPr="00AC63E6">
        <w:t>СН-2</w:t>
      </w:r>
      <w:r w:rsidR="00AC63E6">
        <w:t>)</w:t>
      </w:r>
      <w:bookmarkEnd w:id="5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16"/>
        <w:gridCol w:w="3997"/>
        <w:gridCol w:w="559"/>
        <w:gridCol w:w="839"/>
        <w:gridCol w:w="809"/>
        <w:gridCol w:w="1123"/>
        <w:gridCol w:w="1062"/>
        <w:gridCol w:w="1120"/>
        <w:gridCol w:w="2841"/>
      </w:tblGrid>
      <w:tr w:rsidR="00D22B5F" w:rsidRPr="00312C2C" w:rsidTr="007451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9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7"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sidRPr="00FF5747">
              <w:rPr>
                <w:rFonts w:cs="Times New Roman"/>
                <w:sz w:val="20"/>
                <w:szCs w:val="20"/>
              </w:rPr>
              <w:t>Специальная деятельность</w:t>
            </w:r>
          </w:p>
        </w:tc>
        <w:tc>
          <w:tcPr>
            <w:tcW w:w="3997" w:type="dxa"/>
          </w:tcPr>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12.2</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B32730" w:rsidRDefault="00B32730" w:rsidP="00AC63E6"/>
    <w:p w:rsidR="004F026C" w:rsidRDefault="004F026C" w:rsidP="00AC63E6"/>
    <w:p w:rsidR="00EC463D" w:rsidRDefault="00EC463D" w:rsidP="00EC463D">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2"/>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934C71" w:rsidRDefault="00934C71" w:rsidP="00AC63E6"/>
    <w:p w:rsidR="00AC63E6" w:rsidRDefault="004F026C" w:rsidP="00AC63E6">
      <w:pPr>
        <w:pStyle w:val="a3"/>
      </w:pPr>
      <w:bookmarkStart w:id="59" w:name="_Toc46841805"/>
      <w:r>
        <w:t>Статья 41</w:t>
      </w:r>
      <w:r w:rsidR="00AC63E6">
        <w:t xml:space="preserve">. </w:t>
      </w:r>
      <w:r w:rsidR="00AC63E6" w:rsidRPr="00AC63E6">
        <w:t>Зона озелененных территорий специального назначения</w:t>
      </w:r>
      <w:r w:rsidR="00AC63E6">
        <w:t xml:space="preserve"> (</w:t>
      </w:r>
      <w:r w:rsidR="00AC63E6" w:rsidRPr="00AC63E6">
        <w:t>СН-3</w:t>
      </w:r>
      <w:r w:rsidR="00AC63E6">
        <w:t>)</w:t>
      </w:r>
      <w:bookmarkEnd w:id="5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312C2C" w:rsidTr="000624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2"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Питомники</w:t>
            </w:r>
          </w:p>
        </w:tc>
        <w:tc>
          <w:tcPr>
            <w:tcW w:w="3991" w:type="dxa"/>
          </w:tcPr>
          <w:p w:rsidR="00062427" w:rsidRPr="00C32761" w:rsidRDefault="00062427" w:rsidP="00062427">
            <w:pPr>
              <w:spacing w:line="240" w:lineRule="auto"/>
              <w:ind w:left="-57" w:right="-57" w:firstLine="0"/>
              <w:rPr>
                <w:rFonts w:cs="Times New Roman"/>
                <w:sz w:val="20"/>
                <w:szCs w:val="20"/>
              </w:rPr>
            </w:pPr>
            <w:r w:rsidRPr="00C32761">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сооружений, необходимых для указанных видов сельскохозяйственного производства</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1" w:type="dxa"/>
          </w:tcPr>
          <w:p w:rsidR="00062427" w:rsidRPr="00312C2C" w:rsidRDefault="00062427" w:rsidP="00062427">
            <w:pPr>
              <w:spacing w:line="240" w:lineRule="auto"/>
              <w:ind w:left="-57" w:right="-57" w:firstLine="0"/>
              <w:rPr>
                <w:rFonts w:cs="Times New Roman"/>
                <w:sz w:val="20"/>
                <w:szCs w:val="20"/>
              </w:rPr>
            </w:pPr>
            <w:r w:rsidRPr="00595600">
              <w:rPr>
                <w:rFonts w:cs="Times New Roman"/>
                <w:sz w:val="20"/>
                <w:szCs w:val="20"/>
              </w:rPr>
              <w:t xml:space="preserve">Размещение зданий и сооружений в целях обеспечения физических и юридических лиц </w:t>
            </w:r>
            <w:r w:rsidRPr="00595600">
              <w:rPr>
                <w:rFonts w:cs="Times New Roman"/>
                <w:sz w:val="20"/>
                <w:szCs w:val="20"/>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3.1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Объекты придорожного сервиса</w:t>
            </w:r>
          </w:p>
        </w:tc>
        <w:tc>
          <w:tcPr>
            <w:tcW w:w="3991" w:type="dxa"/>
          </w:tcPr>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4.9.1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Связь</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6.8</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91" w:type="dxa"/>
          </w:tcPr>
          <w:p w:rsidR="00062427" w:rsidRPr="00312C2C" w:rsidRDefault="00062427" w:rsidP="00062427">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6.10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Трубопроводный транспорт</w:t>
            </w:r>
          </w:p>
        </w:tc>
        <w:tc>
          <w:tcPr>
            <w:tcW w:w="3991" w:type="dxa"/>
          </w:tcPr>
          <w:p w:rsidR="00062427" w:rsidRPr="00312C2C" w:rsidRDefault="00062427" w:rsidP="00062427">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7.5</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062427" w:rsidRPr="00312C2C" w:rsidRDefault="00062427" w:rsidP="00062427">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xml:space="preserve">Земельные участки (территории) </w:t>
            </w:r>
            <w:r>
              <w:rPr>
                <w:rFonts w:cs="Times New Roman"/>
                <w:sz w:val="20"/>
                <w:szCs w:val="20"/>
              </w:rPr>
              <w:lastRenderedPageBreak/>
              <w:t>общего пользования</w:t>
            </w:r>
          </w:p>
        </w:tc>
        <w:tc>
          <w:tcPr>
            <w:tcW w:w="3991" w:type="dxa"/>
          </w:tcPr>
          <w:p w:rsidR="00062427" w:rsidRPr="0073787A" w:rsidRDefault="00062427" w:rsidP="00062427">
            <w:pPr>
              <w:spacing w:line="240" w:lineRule="auto"/>
              <w:ind w:left="-57" w:right="-57" w:firstLine="0"/>
              <w:rPr>
                <w:rFonts w:cs="Times New Roman"/>
                <w:sz w:val="20"/>
                <w:szCs w:val="20"/>
              </w:rPr>
            </w:pPr>
            <w:r w:rsidRPr="0073787A">
              <w:rPr>
                <w:rFonts w:cs="Times New Roman"/>
                <w:sz w:val="20"/>
                <w:szCs w:val="20"/>
              </w:rPr>
              <w:lastRenderedPageBreak/>
              <w:t>Земельные участки общего пользования.</w:t>
            </w:r>
          </w:p>
          <w:p w:rsidR="00062427" w:rsidRPr="00312C2C" w:rsidRDefault="00062427" w:rsidP="00062427">
            <w:pPr>
              <w:spacing w:line="240" w:lineRule="auto"/>
              <w:ind w:left="-57" w:right="-57" w:firstLine="0"/>
              <w:rPr>
                <w:rFonts w:cs="Times New Roman"/>
                <w:sz w:val="20"/>
                <w:szCs w:val="20"/>
              </w:rPr>
            </w:pPr>
            <w:r w:rsidRPr="0073787A">
              <w:rPr>
                <w:rFonts w:cs="Times New Roman"/>
                <w:sz w:val="20"/>
                <w:szCs w:val="20"/>
              </w:rPr>
              <w:t xml:space="preserve">Содержание данного вида разрешенного использования включает в себя содержание </w:t>
            </w:r>
            <w:r w:rsidRPr="0073787A">
              <w:rPr>
                <w:rFonts w:cs="Times New Roman"/>
                <w:sz w:val="20"/>
                <w:szCs w:val="20"/>
              </w:rPr>
              <w:lastRenderedPageBreak/>
              <w:t>видов разрешенного использования с кодами 12.0.1 - 12.0.2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12.0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C0E0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C0E0A">
        <w:tc>
          <w:tcPr>
            <w:tcW w:w="429" w:type="dxa"/>
          </w:tcPr>
          <w:p w:rsidR="00D22B5F" w:rsidRPr="00312C2C" w:rsidRDefault="00D22B5F" w:rsidP="00D22B5F">
            <w:pPr>
              <w:pStyle w:val="aa"/>
              <w:numPr>
                <w:ilvl w:val="0"/>
                <w:numId w:val="4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p>
        </w:tc>
        <w:tc>
          <w:tcPr>
            <w:tcW w:w="1062" w:type="dxa"/>
          </w:tcPr>
          <w:p w:rsidR="00D22B5F" w:rsidRPr="00312C2C" w:rsidRDefault="00D22B5F" w:rsidP="00D22B5F">
            <w:pPr>
              <w:spacing w:line="240" w:lineRule="auto"/>
              <w:ind w:left="-57" w:right="-57" w:firstLine="0"/>
              <w:jc w:val="center"/>
              <w:rPr>
                <w:rFonts w:cs="Times New Roman"/>
                <w:sz w:val="20"/>
                <w:szCs w:val="20"/>
              </w:rPr>
            </w:pPr>
          </w:p>
        </w:tc>
        <w:tc>
          <w:tcPr>
            <w:tcW w:w="1123" w:type="dxa"/>
          </w:tcPr>
          <w:p w:rsidR="00D22B5F" w:rsidRPr="00312C2C" w:rsidRDefault="00D22B5F" w:rsidP="00D22B5F">
            <w:pPr>
              <w:spacing w:line="240" w:lineRule="auto"/>
              <w:ind w:left="-57" w:right="-57" w:firstLine="0"/>
              <w:jc w:val="center"/>
              <w:rPr>
                <w:rFonts w:cs="Times New Roman"/>
                <w:sz w:val="20"/>
                <w:szCs w:val="20"/>
              </w:rPr>
            </w:pPr>
          </w:p>
        </w:tc>
        <w:tc>
          <w:tcPr>
            <w:tcW w:w="2803" w:type="dxa"/>
          </w:tcPr>
          <w:p w:rsidR="00D22B5F" w:rsidRPr="00312C2C" w:rsidRDefault="00D22B5F" w:rsidP="00D22B5F">
            <w:pPr>
              <w:spacing w:line="240" w:lineRule="auto"/>
              <w:ind w:left="-57" w:right="-57" w:firstLine="0"/>
              <w:jc w:val="center"/>
              <w:rPr>
                <w:rFonts w:cs="Times New Roman"/>
                <w:sz w:val="20"/>
                <w:szCs w:val="20"/>
              </w:rPr>
            </w:pPr>
          </w:p>
        </w:tc>
      </w:tr>
    </w:tbl>
    <w:p w:rsidR="00AC63E6" w:rsidRDefault="00AC63E6" w:rsidP="00AC63E6"/>
    <w:p w:rsidR="00062427" w:rsidRDefault="000624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062427" w:rsidRDefault="00062427" w:rsidP="00AC63E6"/>
    <w:p w:rsidR="004F026C" w:rsidRDefault="004F026C" w:rsidP="00AC63E6"/>
    <w:p w:rsidR="004F026C" w:rsidRDefault="004F026C" w:rsidP="00AC63E6"/>
    <w:p w:rsidR="004F026C" w:rsidRDefault="004F026C" w:rsidP="00AC63E6"/>
    <w:p w:rsidR="004F026C" w:rsidRDefault="004F026C" w:rsidP="00AC63E6"/>
    <w:p w:rsidR="004F026C" w:rsidRDefault="004F026C" w:rsidP="00AC63E6"/>
    <w:p w:rsidR="00AC63E6" w:rsidRDefault="004F026C" w:rsidP="00AC63E6">
      <w:pPr>
        <w:pStyle w:val="a3"/>
      </w:pPr>
      <w:bookmarkStart w:id="60" w:name="_Toc46841806"/>
      <w:r>
        <w:lastRenderedPageBreak/>
        <w:t>Статья 42</w:t>
      </w:r>
      <w:r w:rsidR="00AC63E6">
        <w:t xml:space="preserve">. </w:t>
      </w:r>
      <w:r w:rsidR="00AC63E6" w:rsidRPr="00AC63E6">
        <w:t>Зона режимных территорий</w:t>
      </w:r>
      <w:r w:rsidR="00AC63E6">
        <w:t xml:space="preserve"> (РТ)</w:t>
      </w:r>
      <w:bookmarkEnd w:id="6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D2323">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обороны и безопасности</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вооруженных сил</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w:t>
            </w:r>
            <w:r w:rsidRPr="00C32761">
              <w:rPr>
                <w:rFonts w:cs="Times New Roman"/>
                <w:sz w:val="20"/>
                <w:szCs w:val="20"/>
              </w:rPr>
              <w:lastRenderedPageBreak/>
              <w:t xml:space="preserve">или уничтожением </w:t>
            </w:r>
            <w:proofErr w:type="gramStart"/>
            <w:r w:rsidRPr="00C32761">
              <w:rPr>
                <w:rFonts w:cs="Times New Roman"/>
                <w:sz w:val="20"/>
                <w:szCs w:val="20"/>
              </w:rPr>
              <w:t>вооружений</w:t>
            </w:r>
            <w:proofErr w:type="gramEnd"/>
            <w:r w:rsidRPr="00C32761">
              <w:rPr>
                <w:rFonts w:cs="Times New Roman"/>
                <w:sz w:val="20"/>
                <w:szCs w:val="20"/>
              </w:rPr>
              <w:t xml:space="preserve"> или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8.1</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1"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8.3</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12.0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4F026C" w:rsidRDefault="004F026C" w:rsidP="004F026C"/>
    <w:p w:rsidR="004F026C" w:rsidRDefault="004F026C" w:rsidP="004F026C"/>
    <w:p w:rsidR="004F026C" w:rsidRDefault="004F026C" w:rsidP="004F026C"/>
    <w:p w:rsidR="00AC63E6" w:rsidRDefault="004F026C" w:rsidP="00AC63E6">
      <w:pPr>
        <w:pStyle w:val="a3"/>
      </w:pPr>
      <w:bookmarkStart w:id="61" w:name="_Toc46841807"/>
      <w:r>
        <w:lastRenderedPageBreak/>
        <w:t>Статья 43</w:t>
      </w:r>
      <w:r w:rsidR="00AC63E6">
        <w:t xml:space="preserve">. </w:t>
      </w:r>
      <w:r w:rsidR="00AC63E6" w:rsidRPr="00AC63E6">
        <w:t>Зона природного ландшафта</w:t>
      </w:r>
      <w:r w:rsidR="00AC63E6">
        <w:t xml:space="preserve"> (ПЛ)</w:t>
      </w:r>
      <w:bookmarkEnd w:id="61"/>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2A685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A685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1826CB"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5.2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9.1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Резервные леса</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Деятельность, связанная с охраной лесов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10.4</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Водные объекты</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31"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Специальное пользование водными объектами</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Запас</w:t>
            </w:r>
          </w:p>
        </w:tc>
        <w:tc>
          <w:tcPr>
            <w:tcW w:w="4031" w:type="dxa"/>
          </w:tcPr>
          <w:p w:rsidR="00D22B5F" w:rsidRPr="001826CB" w:rsidRDefault="00D22B5F" w:rsidP="00D22B5F">
            <w:pPr>
              <w:spacing w:line="240" w:lineRule="auto"/>
              <w:ind w:firstLine="0"/>
              <w:jc w:val="center"/>
              <w:rPr>
                <w:rFonts w:cs="Times New Roman"/>
                <w:sz w:val="20"/>
                <w:szCs w:val="20"/>
              </w:rPr>
            </w:pP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624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29" w:type="dxa"/>
          </w:tcPr>
          <w:p w:rsidR="00062427" w:rsidRPr="00312C2C" w:rsidRDefault="00062427" w:rsidP="00062427">
            <w:pPr>
              <w:pStyle w:val="aa"/>
              <w:numPr>
                <w:ilvl w:val="0"/>
                <w:numId w:val="44"/>
              </w:numPr>
              <w:spacing w:line="240" w:lineRule="auto"/>
              <w:ind w:left="0" w:firstLine="0"/>
              <w:jc w:val="center"/>
              <w:rPr>
                <w:rFonts w:cs="Times New Roman"/>
                <w:sz w:val="20"/>
                <w:szCs w:val="20"/>
              </w:rPr>
            </w:pPr>
          </w:p>
        </w:tc>
        <w:tc>
          <w:tcPr>
            <w:tcW w:w="2072" w:type="dxa"/>
          </w:tcPr>
          <w:p w:rsidR="00062427" w:rsidRPr="00312C2C" w:rsidRDefault="00062427" w:rsidP="000624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062427" w:rsidRPr="00312C2C" w:rsidRDefault="00062427" w:rsidP="000624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802"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061"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0"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2766"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r>
    </w:tbl>
    <w:p w:rsidR="00DF02D4" w:rsidRDefault="00DF02D4" w:rsidP="00994843"/>
    <w:p w:rsidR="00FA73C8" w:rsidRDefault="00FA73C8" w:rsidP="00994843">
      <w:pPr>
        <w:sectPr w:rsidR="00FA73C8" w:rsidSect="00FA73C8">
          <w:pgSz w:w="16838" w:h="11906" w:orient="landscape"/>
          <w:pgMar w:top="851" w:right="1134" w:bottom="1701" w:left="1134" w:header="709" w:footer="709" w:gutter="0"/>
          <w:cols w:space="708"/>
          <w:docGrid w:linePitch="360"/>
        </w:sectPr>
      </w:pPr>
    </w:p>
    <w:p w:rsidR="00E77F15" w:rsidRDefault="004F026C" w:rsidP="00E77F15">
      <w:pPr>
        <w:pStyle w:val="a3"/>
      </w:pPr>
      <w:bookmarkStart w:id="62" w:name="_Toc46841808"/>
      <w:r>
        <w:lastRenderedPageBreak/>
        <w:t>Статья 44</w:t>
      </w:r>
      <w:r w:rsidR="00E77F15">
        <w:t>. Особенности размещения отдельных видов разрешённого использования земельных участков и объектов капитального строительства</w:t>
      </w:r>
      <w:bookmarkEnd w:id="62"/>
    </w:p>
    <w:p w:rsidR="00E77F15" w:rsidRDefault="00E77F15" w:rsidP="00E77F15"/>
    <w:p w:rsidR="00E77F15" w:rsidRPr="008D29C4" w:rsidRDefault="00E77F15" w:rsidP="00C32761">
      <w:r>
        <w:t>1</w:t>
      </w:r>
      <w:r w:rsidRPr="008D29C4">
        <w:t xml:space="preserve">. </w:t>
      </w:r>
      <w:r w:rsidR="00C32761" w:rsidRPr="008D29C4">
        <w:t>Содержание видов разрешенного использования, перечисленных в настоящих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E77F15" w:rsidRPr="007F6E7B" w:rsidRDefault="00C32761" w:rsidP="00E77F15">
      <w:r w:rsidRPr="008D29C4">
        <w:t>2</w:t>
      </w:r>
      <w:r w:rsidR="00E77F15" w:rsidRPr="008D29C4">
        <w:t>. Любые вспомогательные виды разрешённого использования объектов капитального строительства</w:t>
      </w:r>
      <w:r w:rsidR="00E77F15">
        <w:t xml:space="preserve"> не могут по своим характеристикам (строительному объёму, общей площади) превышать суммарное значение аналогичных показателей основных (</w:t>
      </w:r>
      <w:r w:rsidR="00E77F15" w:rsidRPr="007F6E7B">
        <w:t>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657425" w:rsidRPr="007F6E7B" w:rsidRDefault="00657425"/>
    <w:p w:rsidR="00657425" w:rsidRPr="007F6E7B" w:rsidRDefault="0087587C" w:rsidP="00657425">
      <w:pPr>
        <w:pStyle w:val="2"/>
      </w:pPr>
      <w:bookmarkStart w:id="63" w:name="_Toc46841809"/>
      <w:r w:rsidRPr="007F6E7B">
        <w:t>Глава 9</w:t>
      </w:r>
      <w:r w:rsidR="00657425" w:rsidRPr="007F6E7B">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63"/>
    </w:p>
    <w:p w:rsidR="00657425" w:rsidRPr="007F6E7B" w:rsidRDefault="00657425"/>
    <w:p w:rsidR="009E4788" w:rsidRPr="007F6E7B" w:rsidRDefault="009E4788" w:rsidP="009E4788">
      <w:pPr>
        <w:pStyle w:val="a3"/>
      </w:pPr>
      <w:bookmarkStart w:id="64" w:name="_Toc46841810"/>
      <w:r w:rsidRPr="007F6E7B">
        <w:t xml:space="preserve">Статья </w:t>
      </w:r>
      <w:r w:rsidR="004F026C" w:rsidRPr="007F6E7B">
        <w:t>45</w:t>
      </w:r>
      <w:r w:rsidRPr="007F6E7B">
        <w:t>. Ограничения на использование земельных участков и объектов капитального строительства</w:t>
      </w:r>
      <w:bookmarkEnd w:id="64"/>
    </w:p>
    <w:p w:rsidR="007F6E7B" w:rsidRDefault="007F6E7B" w:rsidP="007F6E7B">
      <w:r w:rsidRPr="006A4158">
        <w:t>1. На карте градостроительного зонирования</w:t>
      </w:r>
      <w:r>
        <w:t xml:space="preserve"> отображаются установленные в соответствии с действующим законодательством зоны с особыми условиями использования территории.</w:t>
      </w:r>
    </w:p>
    <w:p w:rsidR="007F6E7B" w:rsidRDefault="007F6E7B" w:rsidP="007F6E7B">
      <w:r>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w:t>
      </w:r>
      <w:r>
        <w:lastRenderedPageBreak/>
        <w:t>архитектурному решению, иным характеристикам объектов капитального строительства в случаях, предусмотренных действующим законодательством.</w:t>
      </w:r>
    </w:p>
    <w:p w:rsidR="007F6E7B" w:rsidRDefault="007F6E7B" w:rsidP="007F6E7B">
      <w: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7F6E7B" w:rsidRPr="008D29C4" w:rsidRDefault="007F6E7B" w:rsidP="007F6E7B">
      <w:r>
        <w:t xml:space="preserve">1) градостроительными регламентами, </w:t>
      </w:r>
      <w:r w:rsidRPr="008D29C4">
        <w:t>определёнными статьями главы 8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7F6E7B" w:rsidRPr="008D29C4" w:rsidRDefault="007F6E7B" w:rsidP="007F6E7B">
      <w:r w:rsidRPr="008D29C4">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7F6E7B" w:rsidRPr="008D29C4" w:rsidRDefault="007F6E7B" w:rsidP="007F6E7B">
      <w:r w:rsidRPr="008D29C4">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7F6E7B" w:rsidRPr="008D29C4" w:rsidRDefault="007F6E7B" w:rsidP="007F6E7B">
      <w:r w:rsidRPr="008D29C4">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F6E7B" w:rsidRPr="008D29C4" w:rsidRDefault="007F6E7B" w:rsidP="007F6E7B">
      <w:r w:rsidRPr="008D29C4">
        <w:t>а) градостроительными регламентами, определенными статьями главы 8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7F6E7B" w:rsidRDefault="007F6E7B" w:rsidP="007F6E7B">
      <w:r w:rsidRPr="008D29C4">
        <w:t>б) ограничениями, установленными законами, иными нормативными правовыми актами применительно к санитарно-защитным зонам,</w:t>
      </w:r>
      <w:r>
        <w:t xml:space="preserve"> </w:t>
      </w:r>
      <w:proofErr w:type="spellStart"/>
      <w:r>
        <w:t>водоохранным</w:t>
      </w:r>
      <w:proofErr w:type="spellEnd"/>
      <w:r>
        <w:t xml:space="preserve"> зонам, иным зонам ограничений.</w:t>
      </w:r>
    </w:p>
    <w:p w:rsidR="007F6E7B" w:rsidRDefault="007F6E7B" w:rsidP="007F6E7B">
      <w:r>
        <w:lastRenderedPageBreak/>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t>водоохранным</w:t>
      </w:r>
      <w:proofErr w:type="spellEnd"/>
      <w:r>
        <w:t xml:space="preserve"> зонам, иным зонам ограничений, являются объектами недвижимости, несоответствующими настоящим Правилам.</w:t>
      </w:r>
    </w:p>
    <w:p w:rsidR="007F6E7B" w:rsidRDefault="007F6E7B" w:rsidP="007F6E7B">
      <w:r>
        <w:t xml:space="preserve">7. Ограничения использования земельных участков и иных объектов недвижимости, расположенных в санитарно-защитных зонах, </w:t>
      </w:r>
      <w:proofErr w:type="spellStart"/>
      <w:r>
        <w:t>водоохранных</w:t>
      </w:r>
      <w:proofErr w:type="spellEnd"/>
      <w:r>
        <w:t xml:space="preserve">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w:t>
      </w:r>
    </w:p>
    <w:p w:rsidR="007F6E7B" w:rsidRDefault="007F6E7B" w:rsidP="007F6E7B">
      <w:r>
        <w:t xml:space="preserve">8. Для земельных участков и иных объектов недвижимости, расположенных в санитарно-защитных зонах </w:t>
      </w:r>
      <w:r w:rsidRPr="006A4158">
        <w:t>производственных и транспортных предприятий, объектов коммунальной и транспортной инфраструктуры, коммунально-складских объектов, очистных сооружений, иных объектов, а также в санитарно-защитных и охранных зонах объектов инженерной инфраструктуры</w:t>
      </w:r>
      <w:r>
        <w:t xml:space="preserve"> устанавливаются:</w:t>
      </w:r>
    </w:p>
    <w:p w:rsidR="007F6E7B" w:rsidRDefault="007F6E7B" w:rsidP="007F6E7B">
      <w:r>
        <w:t>а) виды запрещенного использования - в соответствии с действующими санитарными нормами;</w:t>
      </w:r>
    </w:p>
    <w:p w:rsidR="007F6E7B" w:rsidRDefault="007F6E7B" w:rsidP="007F6E7B">
      <w:r>
        <w:t>б)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7F6E7B" w:rsidRPr="006A4158" w:rsidRDefault="007F6E7B" w:rsidP="007F6E7B">
      <w:r w:rsidRPr="006A4158">
        <w:t>8.1. Охранные зоны инженерных коммуникаций</w:t>
      </w:r>
    </w:p>
    <w:p w:rsidR="007F6E7B" w:rsidRPr="006A4158" w:rsidRDefault="007F6E7B" w:rsidP="007F6E7B">
      <w:r w:rsidRPr="006A4158">
        <w:t>Ограничения использования земельных участков и иных объектов недвижимости, расположенных в охранных зонах инженерных коммуникаций, установлены нормативными правовыми актами органов государственной власти Российской Федерации.</w:t>
      </w:r>
    </w:p>
    <w:p w:rsidR="007F6E7B" w:rsidRPr="006A4158" w:rsidRDefault="007F6E7B" w:rsidP="007F6E7B">
      <w:r w:rsidRPr="006A4158">
        <w:t>Зоны с особыми условиями использования территорий при размещении планируемых объектов энергетики устанавливаются в соответствии с законодательством Российской Федерации, в том числе Градостроительным кодексом Российской Федерации, Земельным кодексом Российской Федерации, а также нормативными правовыми актами Правительства Российской Федерации.</w:t>
      </w:r>
    </w:p>
    <w:p w:rsidR="007F6E7B" w:rsidRPr="006A4158" w:rsidRDefault="007F6E7B" w:rsidP="007F6E7B">
      <w:r w:rsidRPr="006A4158">
        <w:lastRenderedPageBreak/>
        <w:t xml:space="preserve">Разработка проектной документации на строительство, реконструкцию объектов энергетики осуществляется в соответствии с требованиями природоохранного законодательства Российской Федерации и подлежит государственной экологической экспертизе в соответствии </w:t>
      </w:r>
      <w:r w:rsidRPr="006A4158">
        <w:br/>
        <w:t>с требованиями Федерального закона "Об экологической экспертизе".</w:t>
      </w:r>
    </w:p>
    <w:p w:rsidR="007F6E7B" w:rsidRPr="006A4158" w:rsidRDefault="007F6E7B" w:rsidP="007F6E7B">
      <w:r w:rsidRPr="006A4158">
        <w:t>Зоны с особыми условиями использования территорий при размещении тепловых электростанций проектируются в соответствии с документом "Свод правил по проектированию тепловых электрических станций", а также в соответствии с требованиями, установленными Правительством Российской Федерации.</w:t>
      </w:r>
    </w:p>
    <w:p w:rsidR="007F6E7B" w:rsidRPr="006A4158" w:rsidRDefault="007F6E7B" w:rsidP="007F6E7B">
      <w:r w:rsidRPr="006A4158">
        <w:t xml:space="preserve">При проектировании и строительстве воздушных линий электропередачи охранные зоны электросетевого хозяйства определяются </w:t>
      </w:r>
      <w:r w:rsidRPr="006A4158">
        <w:b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F6E7B" w:rsidRPr="006A4158" w:rsidRDefault="007F6E7B" w:rsidP="007F6E7B">
      <w:r w:rsidRPr="006A4158">
        <w:t xml:space="preserve">При этом под охранной зоной понимается часть поверхности участка земли и воздушного пространства (на высоту, соответствующую высоте опор воздушных линий электропередачи), ограниченная параллельными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расстоянии:</w:t>
      </w:r>
    </w:p>
    <w:p w:rsidR="007F6E7B" w:rsidRPr="006A4158" w:rsidRDefault="007F6E7B" w:rsidP="007F6E7B">
      <w:smartTag w:uri="urn:schemas-microsoft-com:office:smarttags" w:element="metricconverter">
        <w:smartTagPr>
          <w:attr w:name="ProductID" w:val="2 метров"/>
        </w:smartTagPr>
        <w:r w:rsidRPr="006A4158">
          <w:t>2 метров</w:t>
        </w:r>
      </w:smartTag>
      <w:r w:rsidRPr="006A4158">
        <w:t xml:space="preserve"> (для линий до 1 </w:t>
      </w:r>
      <w:proofErr w:type="spellStart"/>
      <w:r w:rsidRPr="006A4158">
        <w:t>кВ</w:t>
      </w:r>
      <w:proofErr w:type="spellEnd"/>
      <w:r w:rsidRPr="006A4158">
        <w:t xml:space="preserve"> с самонесущими или изолированными проводами, проложенных по стенам зданий, конструкциям,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7F6E7B" w:rsidRPr="006A4158" w:rsidRDefault="007F6E7B" w:rsidP="007F6E7B">
      <w:smartTag w:uri="urn:schemas-microsoft-com:office:smarttags" w:element="metricconverter">
        <w:smartTagPr>
          <w:attr w:name="ProductID" w:val="5 метров"/>
        </w:smartTagPr>
        <w:r w:rsidRPr="006A4158">
          <w:t>5 метров</w:t>
        </w:r>
      </w:smartTag>
      <w:r w:rsidRPr="006A4158">
        <w:t xml:space="preserve"> (для линий электропередачи 1 - 20 </w:t>
      </w:r>
      <w:proofErr w:type="spellStart"/>
      <w:r w:rsidRPr="006A4158">
        <w:t>кВ</w:t>
      </w:r>
      <w:proofErr w:type="spellEnd"/>
      <w:r w:rsidRPr="006A4158">
        <w:t xml:space="preserve"> с самонесущими или изолированными проводами, размещенных в границах населенных пунктов);</w:t>
      </w:r>
    </w:p>
    <w:p w:rsidR="007F6E7B" w:rsidRPr="006A4158" w:rsidRDefault="007F6E7B" w:rsidP="007F6E7B">
      <w:smartTag w:uri="urn:schemas-microsoft-com:office:smarttags" w:element="metricconverter">
        <w:smartTagPr>
          <w:attr w:name="ProductID" w:val="10 метров"/>
        </w:smartTagPr>
        <w:r w:rsidRPr="006A4158">
          <w:t>10 метров</w:t>
        </w:r>
      </w:smartTag>
      <w:r w:rsidRPr="006A4158">
        <w:t xml:space="preserve"> (для линий электропередачи 1 - 20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15 метров"/>
        </w:smartTagPr>
        <w:r w:rsidRPr="006A4158">
          <w:t>15 метров</w:t>
        </w:r>
      </w:smartTag>
      <w:r w:rsidRPr="006A4158">
        <w:t xml:space="preserve"> (для линий электропередачи 35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20 метров"/>
        </w:smartTagPr>
        <w:r w:rsidRPr="006A4158">
          <w:lastRenderedPageBreak/>
          <w:t>20 метров</w:t>
        </w:r>
      </w:smartTag>
      <w:r w:rsidRPr="006A4158">
        <w:t xml:space="preserve"> (для линий электропередачи 110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25 метров"/>
        </w:smartTagPr>
        <w:r w:rsidRPr="006A4158">
          <w:t>25 метров</w:t>
        </w:r>
      </w:smartTag>
      <w:r w:rsidRPr="006A4158">
        <w:t xml:space="preserve"> (для линий электропередачи 150, 220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30 метров"/>
        </w:smartTagPr>
        <w:r w:rsidRPr="006A4158">
          <w:t>30 метров</w:t>
        </w:r>
      </w:smartTag>
      <w:r w:rsidRPr="006A4158">
        <w:t xml:space="preserve"> (для линий электропередачи 330 </w:t>
      </w:r>
      <w:proofErr w:type="spellStart"/>
      <w:r w:rsidRPr="006A4158">
        <w:t>кВ</w:t>
      </w:r>
      <w:proofErr w:type="spellEnd"/>
      <w:r w:rsidRPr="006A4158">
        <w:t>, +/- 400 </w:t>
      </w:r>
      <w:proofErr w:type="spellStart"/>
      <w:r w:rsidRPr="006A4158">
        <w:t>кВ</w:t>
      </w:r>
      <w:proofErr w:type="spellEnd"/>
      <w:r w:rsidRPr="006A4158">
        <w:t xml:space="preserve"> и 500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40 метров"/>
        </w:smartTagPr>
        <w:r w:rsidRPr="006A4158">
          <w:t>40 метров</w:t>
        </w:r>
      </w:smartTag>
      <w:r w:rsidRPr="006A4158">
        <w:t xml:space="preserve"> (для линий электропередачи 750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55 метров"/>
        </w:smartTagPr>
        <w:r w:rsidRPr="006A4158">
          <w:t>55 метров</w:t>
        </w:r>
      </w:smartTag>
      <w:r w:rsidRPr="006A4158">
        <w:t xml:space="preserve"> (для линий электропередачи 1150 </w:t>
      </w:r>
      <w:proofErr w:type="spellStart"/>
      <w:r w:rsidRPr="006A4158">
        <w:t>кВ</w:t>
      </w:r>
      <w:proofErr w:type="spellEnd"/>
      <w:r w:rsidRPr="006A4158">
        <w:t>).</w:t>
      </w:r>
    </w:p>
    <w:p w:rsidR="007F6E7B" w:rsidRPr="006A4158" w:rsidRDefault="007F6E7B" w:rsidP="007F6E7B">
      <w:r w:rsidRPr="006A4158">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 проектировании и строительстве кабельных линий охранные зоны устанавливаются следующим образом:</w:t>
      </w:r>
    </w:p>
    <w:p w:rsidR="007F6E7B" w:rsidRPr="006A4158" w:rsidRDefault="007F6E7B" w:rsidP="007F6E7B">
      <w:r w:rsidRPr="006A4158">
        <w:t xml:space="preserve">для подземных кабельных линий - вдоль линий электропередачи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ограниченного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A4158">
          <w:t>1 метра</w:t>
        </w:r>
      </w:smartTag>
      <w:r w:rsidRPr="006A4158">
        <w:t xml:space="preserve"> (при прохождении кабельных линий напряжением до 1 киловольт</w:t>
      </w:r>
      <w:r>
        <w:t>а в городах под тротуарами - на</w:t>
      </w:r>
      <w:r w:rsidRPr="006A4158">
        <w:t xml:space="preserve"> 0,6 метра в сторону зданий и сооружений и на </w:t>
      </w:r>
      <w:smartTag w:uri="urn:schemas-microsoft-com:office:smarttags" w:element="metricconverter">
        <w:smartTagPr>
          <w:attr w:name="ProductID" w:val="1 метр"/>
        </w:smartTagPr>
        <w:r w:rsidRPr="006A4158">
          <w:t>1 метр</w:t>
        </w:r>
      </w:smartTag>
      <w:r w:rsidRPr="006A4158">
        <w:t xml:space="preserve"> в сторону проезжей части улицы);</w:t>
      </w:r>
    </w:p>
    <w:p w:rsidR="007F6E7B" w:rsidRPr="006A4158" w:rsidRDefault="007F6E7B" w:rsidP="007F6E7B">
      <w:r w:rsidRPr="006A4158">
        <w:t xml:space="preserve">для подводных кабельных линий -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6A4158">
          <w:t>100 метров</w:t>
        </w:r>
      </w:smartTag>
      <w:r w:rsidRPr="006A4158">
        <w:t>.</w:t>
      </w:r>
    </w:p>
    <w:p w:rsidR="007F6E7B" w:rsidRPr="006A4158" w:rsidRDefault="007F6E7B" w:rsidP="007F6E7B">
      <w:r w:rsidRPr="006A4158">
        <w:t xml:space="preserve">Под охранными зонами воздушных линий электропередачи при переходе их через водоемы (реки, каналы, озера и другие водные объекты) понимается воздушное пространство над водной поверхностью водоемов (на высоту, соответствующую высоте опор воздушных линий электропередачи), ограниченное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расстояние:</w:t>
      </w:r>
    </w:p>
    <w:p w:rsidR="007F6E7B" w:rsidRPr="006A4158" w:rsidRDefault="007F6E7B" w:rsidP="007F6E7B">
      <w:r w:rsidRPr="006A4158">
        <w:lastRenderedPageBreak/>
        <w:t xml:space="preserve">для судоходных водоемов - на расстоянии </w:t>
      </w:r>
      <w:smartTag w:uri="urn:schemas-microsoft-com:office:smarttags" w:element="metricconverter">
        <w:smartTagPr>
          <w:attr w:name="ProductID" w:val="100 метров"/>
        </w:smartTagPr>
        <w:r w:rsidRPr="006A4158">
          <w:t>100 метров</w:t>
        </w:r>
      </w:smartTag>
      <w:r w:rsidRPr="006A4158">
        <w:t>;</w:t>
      </w:r>
    </w:p>
    <w:p w:rsidR="007F6E7B" w:rsidRPr="006A4158" w:rsidRDefault="007F6E7B" w:rsidP="007F6E7B">
      <w:r w:rsidRPr="006A4158">
        <w:t>для несудоходных водоемов - на расстоянии, предусмотренном для установления охранных зон вдоль воздушных линий электропередачи.</w:t>
      </w:r>
    </w:p>
    <w:p w:rsidR="007F6E7B" w:rsidRPr="006A4158" w:rsidRDefault="007F6E7B" w:rsidP="007F6E7B">
      <w:r w:rsidRPr="006A4158">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по согласованию с заинтересованными лицами в соответствии с законодательством Российской Федерации, регламентирующим порядок установления и использования охранных зон, придорожных зон и полос отвода соответствующих объектов с обязательным заключением соглашения о взаимодействии в случае возникновения аварии.</w:t>
      </w:r>
    </w:p>
    <w:p w:rsidR="007F6E7B" w:rsidRPr="006A4158" w:rsidRDefault="007F6E7B" w:rsidP="007F6E7B">
      <w:r w:rsidRPr="006A4158">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F6E7B" w:rsidRPr="006A4158" w:rsidRDefault="007F6E7B" w:rsidP="007F6E7B">
      <w:r w:rsidRPr="006A4158">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7F6E7B" w:rsidRPr="006A4158" w:rsidRDefault="007F6E7B" w:rsidP="007F6E7B">
      <w:r w:rsidRPr="006A4158">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7F6E7B" w:rsidRPr="006A4158" w:rsidRDefault="007F6E7B" w:rsidP="007F6E7B">
      <w:r w:rsidRPr="006A4158">
        <w:t>Необходимая ширина просек,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 Российской Федерации.</w:t>
      </w:r>
    </w:p>
    <w:p w:rsidR="007F6E7B" w:rsidRPr="006A4158" w:rsidRDefault="007F6E7B" w:rsidP="007F6E7B">
      <w:r w:rsidRPr="006A4158">
        <w:t>В целях защиты населения от воздействия электрического поля, создаваемого воздушными линиями электропередачи, устанавливаются санитарные разрывы. Санитарный разрыв линий электропередачи устанавливается на территории вдоль трассы высоковольтной линии, в которой напряженность электрического поля превышает 1 </w:t>
      </w:r>
      <w:proofErr w:type="spellStart"/>
      <w:r w:rsidRPr="006A4158">
        <w:t>кВ</w:t>
      </w:r>
      <w:proofErr w:type="spellEnd"/>
      <w:r w:rsidRPr="006A4158">
        <w:t>/м.</w:t>
      </w:r>
    </w:p>
    <w:p w:rsidR="007F6E7B" w:rsidRPr="006A4158" w:rsidRDefault="007F6E7B" w:rsidP="007F6E7B">
      <w:r w:rsidRPr="006A4158">
        <w:lastRenderedPageBreak/>
        <w:t>В соответствии с санитарно-эпидемиологическими правилами и нормативами для проектируемых линий электропередачи принимаются границы санитарных разрывов вдоль трассы линии электропередачи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линии электропередачи:</w:t>
      </w:r>
    </w:p>
    <w:p w:rsidR="007F6E7B" w:rsidRPr="006A4158" w:rsidRDefault="007F6E7B" w:rsidP="007F6E7B">
      <w:smartTag w:uri="urn:schemas-microsoft-com:office:smarttags" w:element="metricconverter">
        <w:smartTagPr>
          <w:attr w:name="ProductID" w:val="20 метров"/>
        </w:smartTagPr>
        <w:r w:rsidRPr="006A4158">
          <w:t>20 метров</w:t>
        </w:r>
      </w:smartTag>
      <w:r w:rsidRPr="006A4158">
        <w:t xml:space="preserve"> - для линии электропередачи напряжением 330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30 метров"/>
        </w:smartTagPr>
        <w:r w:rsidRPr="006A4158">
          <w:t>30 метров</w:t>
        </w:r>
      </w:smartTag>
      <w:r w:rsidRPr="006A4158">
        <w:t xml:space="preserve"> - для линии электропередачи напряжением 500 </w:t>
      </w:r>
      <w:proofErr w:type="spellStart"/>
      <w:r w:rsidRPr="006A4158">
        <w:t>кВ</w:t>
      </w:r>
      <w:proofErr w:type="spellEnd"/>
      <w:r w:rsidRPr="006A4158">
        <w:t>;</w:t>
      </w:r>
    </w:p>
    <w:p w:rsidR="007F6E7B" w:rsidRPr="006A4158" w:rsidRDefault="007F6E7B" w:rsidP="007F6E7B">
      <w:smartTag w:uri="urn:schemas-microsoft-com:office:smarttags" w:element="metricconverter">
        <w:smartTagPr>
          <w:attr w:name="ProductID" w:val="40 метров"/>
        </w:smartTagPr>
        <w:r w:rsidRPr="006A4158">
          <w:t>40 метров</w:t>
        </w:r>
      </w:smartTag>
      <w:r w:rsidRPr="006A4158">
        <w:t xml:space="preserve"> - для линии электропередачи напряжением 750 </w:t>
      </w:r>
      <w:proofErr w:type="spellStart"/>
      <w:r w:rsidRPr="006A4158">
        <w:t>кВ</w:t>
      </w:r>
      <w:proofErr w:type="spellEnd"/>
      <w:r w:rsidRPr="006A4158">
        <w:t>;</w:t>
      </w:r>
    </w:p>
    <w:p w:rsidR="007F6E7B" w:rsidRPr="006A4158" w:rsidRDefault="007F6E7B" w:rsidP="007F6E7B">
      <w:pPr>
        <w:pStyle w:val="aa"/>
        <w:numPr>
          <w:ilvl w:val="0"/>
          <w:numId w:val="49"/>
        </w:numPr>
      </w:pPr>
      <w:r w:rsidRPr="006A4158">
        <w:t>метров - для линии электропередачи напряжением 1150 </w:t>
      </w:r>
      <w:proofErr w:type="spellStart"/>
      <w:r w:rsidRPr="006A4158">
        <w:t>кВ.</w:t>
      </w:r>
      <w:proofErr w:type="spellEnd"/>
    </w:p>
    <w:p w:rsidR="007F6E7B" w:rsidRDefault="007F6E7B" w:rsidP="007F6E7B">
      <w:r w:rsidRPr="006A4158">
        <w:t>При вводе объекта в эксплуатацию и в процессе эксплуатации санитарный разрыв корректируется по результатам инструментального обследования.</w:t>
      </w:r>
    </w:p>
    <w:p w:rsidR="007F6E7B" w:rsidRPr="006A4158" w:rsidRDefault="007F6E7B" w:rsidP="007F6E7B">
      <w:r>
        <w:t xml:space="preserve">8.2. </w:t>
      </w:r>
      <w:r w:rsidRPr="006A4158">
        <w:rPr>
          <w:szCs w:val="28"/>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rsidR="007F6E7B" w:rsidRPr="006A4158" w:rsidRDefault="007F6E7B" w:rsidP="007F6E7B">
      <w:pPr>
        <w:rPr>
          <w:szCs w:val="28"/>
        </w:rPr>
      </w:pPr>
      <w:r w:rsidRPr="006A4158">
        <w:rPr>
          <w:szCs w:val="28"/>
        </w:rPr>
        <w:t>В целях обеспечения сохранности,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w:t>
      </w:r>
    </w:p>
    <w:p w:rsidR="007F6E7B" w:rsidRPr="006A4158" w:rsidRDefault="007F6E7B" w:rsidP="007F6E7B">
      <w:pPr>
        <w:rPr>
          <w:szCs w:val="28"/>
        </w:rPr>
      </w:pPr>
      <w:r w:rsidRPr="006A4158">
        <w:rPr>
          <w:szCs w:val="28"/>
        </w:rPr>
        <w:t xml:space="preserve">вдоль трасс трубопроводов, транспортирующих нефть, природный газ, нефтепродукты, нефтяной и искусственный углеводородные газы, - </w:t>
      </w:r>
      <w:r w:rsidRPr="006A4158">
        <w:rPr>
          <w:szCs w:val="28"/>
        </w:rPr>
        <w:br/>
        <w:t xml:space="preserve">в виде участка земли, ограниченного условными линиями, проходящими </w:t>
      </w:r>
      <w:r w:rsidRPr="006A4158">
        <w:rPr>
          <w:szCs w:val="28"/>
        </w:rPr>
        <w:br/>
        <w:t xml:space="preserve">в </w:t>
      </w:r>
      <w:smartTag w:uri="urn:schemas-microsoft-com:office:smarttags" w:element="metricconverter">
        <w:smartTagPr>
          <w:attr w:name="ProductID" w:val="25 метрах"/>
        </w:smartTagPr>
        <w:r w:rsidRPr="006A4158">
          <w:rPr>
            <w:szCs w:val="28"/>
          </w:rPr>
          <w:t>25 метрах</w:t>
        </w:r>
      </w:smartTag>
      <w:r w:rsidRPr="006A4158">
        <w:rPr>
          <w:szCs w:val="28"/>
        </w:rPr>
        <w:t xml:space="preserve"> от оси трубопровода с каждой стороны;</w:t>
      </w:r>
    </w:p>
    <w:p w:rsidR="007F6E7B" w:rsidRPr="006A4158" w:rsidRDefault="007F6E7B" w:rsidP="007F6E7B">
      <w:pPr>
        <w:rPr>
          <w:szCs w:val="28"/>
        </w:rPr>
      </w:pPr>
      <w:r w:rsidRPr="006A4158">
        <w:rPr>
          <w:szCs w:val="28"/>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6A4158">
          <w:rPr>
            <w:szCs w:val="28"/>
          </w:rPr>
          <w:t>100 метрах</w:t>
        </w:r>
      </w:smartTag>
      <w:r w:rsidRPr="006A4158">
        <w:rPr>
          <w:szCs w:val="28"/>
        </w:rPr>
        <w:t xml:space="preserve"> от оси трубопровода с каждой стороны;</w:t>
      </w:r>
    </w:p>
    <w:p w:rsidR="007F6E7B" w:rsidRPr="006A4158" w:rsidRDefault="007F6E7B" w:rsidP="007F6E7B">
      <w:pPr>
        <w:rPr>
          <w:szCs w:val="28"/>
        </w:rPr>
      </w:pPr>
      <w:r w:rsidRPr="006A4158">
        <w:rPr>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F6E7B" w:rsidRPr="006A4158" w:rsidRDefault="007F6E7B" w:rsidP="007F6E7B">
      <w:pPr>
        <w:rPr>
          <w:szCs w:val="28"/>
        </w:rPr>
      </w:pPr>
      <w:r w:rsidRPr="006A4158">
        <w:rPr>
          <w:szCs w:val="28"/>
        </w:rPr>
        <w:lastRenderedPageBreak/>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w:t>
      </w:r>
    </w:p>
    <w:p w:rsidR="007F6E7B" w:rsidRPr="006A4158" w:rsidRDefault="007F6E7B" w:rsidP="007F6E7B">
      <w:pPr>
        <w:rPr>
          <w:szCs w:val="28"/>
        </w:rPr>
      </w:pPr>
      <w:r w:rsidRPr="006A4158">
        <w:rPr>
          <w:szCs w:val="28"/>
        </w:rPr>
        <w:t xml:space="preserve">вокруг емкостей для хранения и </w:t>
      </w:r>
      <w:proofErr w:type="spellStart"/>
      <w:r w:rsidRPr="006A4158">
        <w:rPr>
          <w:szCs w:val="28"/>
        </w:rPr>
        <w:t>разгазирования</w:t>
      </w:r>
      <w:proofErr w:type="spellEnd"/>
      <w:r w:rsidRPr="006A4158">
        <w:rPr>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6A4158">
          <w:rPr>
            <w:szCs w:val="28"/>
          </w:rPr>
          <w:t>50 метров</w:t>
        </w:r>
      </w:smartTag>
      <w:r w:rsidRPr="006A4158">
        <w:rPr>
          <w:szCs w:val="28"/>
        </w:rPr>
        <w:t xml:space="preserve"> во все стороны;</w:t>
      </w:r>
    </w:p>
    <w:p w:rsidR="007F6E7B" w:rsidRPr="006A4158" w:rsidRDefault="007F6E7B" w:rsidP="007F6E7B">
      <w:pPr>
        <w:rPr>
          <w:szCs w:val="28"/>
        </w:rPr>
      </w:pPr>
      <w:r w:rsidRPr="006A4158">
        <w:rPr>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во все стороны.</w:t>
      </w:r>
    </w:p>
    <w:p w:rsidR="007F6E7B" w:rsidRPr="006A4158" w:rsidRDefault="007F6E7B" w:rsidP="007F6E7B">
      <w:pPr>
        <w:rPr>
          <w:szCs w:val="28"/>
        </w:rPr>
      </w:pPr>
      <w:r w:rsidRPr="006A4158">
        <w:rPr>
          <w:szCs w:val="28"/>
        </w:rPr>
        <w:t xml:space="preserve">В соответствии с Правилами охраны газораспределительных сетей, утвержденными постановлением Правительства Российской Федерации </w:t>
      </w:r>
      <w:r w:rsidRPr="006A4158">
        <w:rPr>
          <w:szCs w:val="28"/>
        </w:rPr>
        <w:br/>
        <w:t xml:space="preserve">от 20 ноября </w:t>
      </w:r>
      <w:smartTag w:uri="urn:schemas-microsoft-com:office:smarttags" w:element="metricconverter">
        <w:smartTagPr>
          <w:attr w:name="ProductID" w:val="2000 г"/>
        </w:smartTagPr>
        <w:r w:rsidRPr="006A4158">
          <w:rPr>
            <w:szCs w:val="28"/>
          </w:rPr>
          <w:t>2000 г</w:t>
        </w:r>
      </w:smartTag>
      <w:r>
        <w:rPr>
          <w:szCs w:val="28"/>
        </w:rPr>
        <w:t>. № 878 "Об</w:t>
      </w:r>
      <w:r w:rsidRPr="006A4158">
        <w:rPr>
          <w:szCs w:val="28"/>
        </w:rPr>
        <w:t> утверждении Правил охраны газораспределительных сетей", для указанных сетей газораспределения устанавливаются следующие охранные зоны:</w:t>
      </w:r>
    </w:p>
    <w:p w:rsidR="007F6E7B" w:rsidRPr="006A4158" w:rsidRDefault="007F6E7B" w:rsidP="007F6E7B">
      <w:pPr>
        <w:rPr>
          <w:szCs w:val="28"/>
        </w:rPr>
      </w:pPr>
      <w:r w:rsidRPr="006A4158">
        <w:rPr>
          <w:szCs w:val="28"/>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с каждой стороны газопровода;</w:t>
      </w:r>
    </w:p>
    <w:p w:rsidR="007F6E7B" w:rsidRPr="006A4158" w:rsidRDefault="007F6E7B" w:rsidP="007F6E7B">
      <w:pPr>
        <w:rPr>
          <w:szCs w:val="28"/>
        </w:rPr>
      </w:pPr>
      <w:r w:rsidRPr="006A4158">
        <w:rPr>
          <w:szCs w:val="28"/>
        </w:rPr>
        <w:t xml:space="preserve">вдоль трасс подземных газопроводов из полиэтиленовых труб при использовании медного провода для обозначения трассы газопровода - </w:t>
      </w:r>
      <w:r w:rsidRPr="006A4158">
        <w:rPr>
          <w:szCs w:val="28"/>
        </w:rPr>
        <w:br/>
        <w:t xml:space="preserve">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A4158">
          <w:rPr>
            <w:szCs w:val="28"/>
          </w:rPr>
          <w:t>3 метров</w:t>
        </w:r>
      </w:smartTag>
      <w:r w:rsidRPr="006A4158">
        <w:rPr>
          <w:szCs w:val="28"/>
        </w:rPr>
        <w:t xml:space="preserve"> от газопровода со стороны провода 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 с противоположной стороны;</w:t>
      </w:r>
    </w:p>
    <w:p w:rsidR="007F6E7B" w:rsidRPr="006A4158" w:rsidRDefault="007F6E7B" w:rsidP="007F6E7B">
      <w:pPr>
        <w:rPr>
          <w:szCs w:val="28"/>
        </w:rPr>
      </w:pPr>
      <w:r w:rsidRPr="006A4158">
        <w:rPr>
          <w:szCs w:val="28"/>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с каждой стороны газопровода;</w:t>
      </w:r>
    </w:p>
    <w:p w:rsidR="007F6E7B" w:rsidRPr="006A4158" w:rsidRDefault="007F6E7B" w:rsidP="007F6E7B">
      <w:pPr>
        <w:rPr>
          <w:szCs w:val="28"/>
        </w:rPr>
      </w:pPr>
      <w:r w:rsidRPr="006A4158">
        <w:rPr>
          <w:szCs w:val="28"/>
        </w:rPr>
        <w:lastRenderedPageBreak/>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от границ этих объектов. Для газорегуляторных пунктов, пристроенных к зданиям, охранная зона не регламентируется;</w:t>
      </w:r>
    </w:p>
    <w:p w:rsidR="007F6E7B" w:rsidRPr="006A4158" w:rsidRDefault="007F6E7B" w:rsidP="007F6E7B">
      <w:pPr>
        <w:rPr>
          <w:szCs w:val="28"/>
        </w:rPr>
      </w:pPr>
      <w:r w:rsidRPr="006A4158">
        <w:rPr>
          <w:szCs w:val="28"/>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 газопровода;</w:t>
      </w:r>
    </w:p>
    <w:p w:rsidR="007F6E7B" w:rsidRPr="006A4158" w:rsidRDefault="007F6E7B" w:rsidP="007F6E7B">
      <w:pPr>
        <w:rPr>
          <w:szCs w:val="28"/>
        </w:rPr>
      </w:pPr>
      <w:r w:rsidRPr="006A4158">
        <w:rPr>
          <w:szCs w:val="28"/>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A4158">
          <w:rPr>
            <w:szCs w:val="28"/>
          </w:rPr>
          <w:t>6 метров</w:t>
        </w:r>
      </w:smartTag>
      <w:r w:rsidRPr="006A4158">
        <w:rPr>
          <w:szCs w:val="28"/>
        </w:rPr>
        <w:t xml:space="preserve">, по </w:t>
      </w:r>
      <w:smartTag w:uri="urn:schemas-microsoft-com:office:smarttags" w:element="metricconverter">
        <w:smartTagPr>
          <w:attr w:name="ProductID" w:val="3 метра"/>
        </w:smartTagPr>
        <w:r w:rsidRPr="006A4158">
          <w:rPr>
            <w:szCs w:val="28"/>
          </w:rPr>
          <w:t>3 метра</w:t>
        </w:r>
      </w:smartTag>
      <w:r w:rsidRPr="006A4158">
        <w:rPr>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F6E7B" w:rsidRPr="006A4158" w:rsidRDefault="007F6E7B" w:rsidP="007F6E7B">
      <w:pPr>
        <w:rPr>
          <w:szCs w:val="28"/>
        </w:rPr>
      </w:pPr>
      <w:r w:rsidRPr="006A4158">
        <w:rPr>
          <w:szCs w:val="28"/>
        </w:rPr>
        <w:t>В соответствии с требованиями санитарно-эпидемиологических правил и нормативов предусматривается установление санитарных разрывов (санитарных полос отчуждения) для магистральных трубопроводов, которые определяются минимальными расстояниями от магистральных трубопроводов до смежных</w:t>
      </w:r>
      <w:r>
        <w:rPr>
          <w:szCs w:val="28"/>
        </w:rPr>
        <w:t xml:space="preserve"> зданий, строений и сооружений:</w:t>
      </w:r>
    </w:p>
    <w:p w:rsidR="007F6E7B" w:rsidRPr="006A4158" w:rsidRDefault="007F6E7B" w:rsidP="007F6E7B">
      <w:pPr>
        <w:rPr>
          <w:szCs w:val="28"/>
        </w:rPr>
      </w:pPr>
      <w:r w:rsidRPr="006A4158">
        <w:rPr>
          <w:szCs w:val="28"/>
        </w:rPr>
        <w:t>от магистральных нефтепроводов до городов, поселков и отдельных малоэтажных жилищ:</w:t>
      </w:r>
    </w:p>
    <w:p w:rsidR="007F6E7B" w:rsidRPr="006A4158" w:rsidRDefault="007F6E7B" w:rsidP="007F6E7B">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50 до </w:t>
      </w:r>
      <w:smartTag w:uri="urn:schemas-microsoft-com:office:smarttags" w:element="metricconverter">
        <w:smartTagPr>
          <w:attr w:name="ProductID" w:val="75 метров"/>
        </w:smartTagPr>
        <w:r w:rsidRPr="006A4158">
          <w:rPr>
            <w:szCs w:val="28"/>
          </w:rPr>
          <w:t>75 метров</w:t>
        </w:r>
      </w:smartTag>
      <w:r>
        <w:rPr>
          <w:szCs w:val="28"/>
        </w:rPr>
        <w:t>;</w:t>
      </w:r>
    </w:p>
    <w:p w:rsidR="007F6E7B" w:rsidRPr="006A4158" w:rsidRDefault="007F6E7B" w:rsidP="007F6E7B">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50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7F6E7B" w:rsidRPr="006A4158" w:rsidRDefault="007F6E7B" w:rsidP="007F6E7B">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75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7F6E7B" w:rsidRPr="006A4158" w:rsidRDefault="007F6E7B" w:rsidP="007F6E7B">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400 мм"/>
        </w:smartTagPr>
        <w:r w:rsidRPr="006A4158">
          <w:rPr>
            <w:szCs w:val="28"/>
          </w:rPr>
          <w:t>1400 мм</w:t>
        </w:r>
      </w:smartTag>
      <w:r w:rsidRPr="006A4158">
        <w:rPr>
          <w:szCs w:val="28"/>
        </w:rPr>
        <w:t xml:space="preserve"> - от 100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7F6E7B" w:rsidRPr="006A4158" w:rsidRDefault="007F6E7B" w:rsidP="007F6E7B">
      <w:pPr>
        <w:rPr>
          <w:szCs w:val="28"/>
        </w:rPr>
      </w:pPr>
      <w:r w:rsidRPr="006A4158">
        <w:rPr>
          <w:szCs w:val="28"/>
        </w:rPr>
        <w:t xml:space="preserve">от магистральных нефтепроводов до гидротехнических сооружений в размере </w:t>
      </w:r>
      <w:smartTag w:uri="urn:schemas-microsoft-com:office:smarttags" w:element="metricconverter">
        <w:smartTagPr>
          <w:attr w:name="ProductID" w:val="300 метров"/>
        </w:smartTagPr>
        <w:r w:rsidRPr="006A4158">
          <w:rPr>
            <w:szCs w:val="28"/>
          </w:rPr>
          <w:t>300 метров</w:t>
        </w:r>
      </w:smartTag>
      <w:r w:rsidRPr="006A4158">
        <w:rPr>
          <w:szCs w:val="28"/>
        </w:rPr>
        <w:t>, а до водозаборов - 3000 метров;</w:t>
      </w:r>
    </w:p>
    <w:p w:rsidR="007F6E7B" w:rsidRPr="006A4158" w:rsidRDefault="007F6E7B" w:rsidP="007F6E7B">
      <w:pPr>
        <w:rPr>
          <w:szCs w:val="28"/>
        </w:rPr>
      </w:pPr>
      <w:r w:rsidRPr="006A4158">
        <w:rPr>
          <w:szCs w:val="28"/>
        </w:rPr>
        <w:t>от магистральных нефтепроводов, предназначенных для транспортировки нефти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7F6E7B" w:rsidRPr="006A4158" w:rsidRDefault="007F6E7B" w:rsidP="007F6E7B">
      <w:pPr>
        <w:rPr>
          <w:szCs w:val="28"/>
        </w:rPr>
      </w:pPr>
      <w:r w:rsidRPr="006A4158">
        <w:rPr>
          <w:szCs w:val="28"/>
        </w:rPr>
        <w:lastRenderedPageBreak/>
        <w:t>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сельскохозяйственных полей и пастбищ, а также полевых станов:</w:t>
      </w:r>
    </w:p>
    <w:p w:rsidR="007F6E7B" w:rsidRPr="006A4158" w:rsidRDefault="007F6E7B" w:rsidP="007F6E7B">
      <w:pPr>
        <w:rPr>
          <w:szCs w:val="28"/>
        </w:rPr>
      </w:pPr>
      <w:r w:rsidRPr="006A4158">
        <w:rPr>
          <w:szCs w:val="28"/>
        </w:rPr>
        <w:t>для трубопроводов 1 класса:</w:t>
      </w:r>
    </w:p>
    <w:p w:rsidR="007F6E7B" w:rsidRPr="006A4158" w:rsidRDefault="007F6E7B" w:rsidP="007F6E7B">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75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7F6E7B" w:rsidRPr="006A4158" w:rsidRDefault="007F6E7B" w:rsidP="007F6E7B">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125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7F6E7B" w:rsidRPr="006A4158" w:rsidRDefault="007F6E7B" w:rsidP="007F6E7B">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800 мм"/>
        </w:smartTagPr>
        <w:r w:rsidRPr="006A4158">
          <w:rPr>
            <w:szCs w:val="28"/>
          </w:rPr>
          <w:t>800 мм</w:t>
        </w:r>
      </w:smartTag>
      <w:r w:rsidRPr="006A4158">
        <w:rPr>
          <w:szCs w:val="28"/>
        </w:rPr>
        <w:t xml:space="preserve"> - от 150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7F6E7B" w:rsidRPr="006A4158" w:rsidRDefault="007F6E7B" w:rsidP="007F6E7B">
      <w:pPr>
        <w:rPr>
          <w:szCs w:val="28"/>
        </w:rPr>
      </w:pPr>
      <w:r w:rsidRPr="006A4158">
        <w:rPr>
          <w:szCs w:val="28"/>
        </w:rPr>
        <w:t xml:space="preserve">при диаметре </w:t>
      </w:r>
      <w:smartTag w:uri="urn:schemas-microsoft-com:office:smarttags" w:element="metricconverter">
        <w:smartTagPr>
          <w:attr w:name="ProductID" w:val="800 мм"/>
        </w:smartTagPr>
        <w:r w:rsidRPr="006A4158">
          <w:rPr>
            <w:szCs w:val="28"/>
          </w:rPr>
          <w:t>800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200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7F6E7B" w:rsidRPr="006A4158" w:rsidRDefault="007F6E7B" w:rsidP="007F6E7B">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250 до </w:t>
      </w:r>
      <w:smartTag w:uri="urn:schemas-microsoft-com:office:smarttags" w:element="metricconverter">
        <w:smartTagPr>
          <w:attr w:name="ProductID" w:val="300 метров"/>
        </w:smartTagPr>
        <w:r w:rsidRPr="006A4158">
          <w:rPr>
            <w:szCs w:val="28"/>
          </w:rPr>
          <w:t>300 метров</w:t>
        </w:r>
      </w:smartTag>
      <w:r w:rsidRPr="006A4158">
        <w:rPr>
          <w:szCs w:val="28"/>
        </w:rPr>
        <w:t>;</w:t>
      </w:r>
    </w:p>
    <w:p w:rsidR="007F6E7B" w:rsidRPr="006A4158" w:rsidRDefault="007F6E7B" w:rsidP="007F6E7B">
      <w:pPr>
        <w:rPr>
          <w:szCs w:val="28"/>
        </w:rPr>
      </w:pPr>
      <w:r w:rsidRPr="006A4158">
        <w:rPr>
          <w:szCs w:val="28"/>
        </w:rPr>
        <w:t xml:space="preserve">при диаметре более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300 до </w:t>
      </w:r>
      <w:smartTag w:uri="urn:schemas-microsoft-com:office:smarttags" w:element="metricconverter">
        <w:smartTagPr>
          <w:attr w:name="ProductID" w:val="350 метров"/>
        </w:smartTagPr>
        <w:r w:rsidRPr="006A4158">
          <w:rPr>
            <w:szCs w:val="28"/>
          </w:rPr>
          <w:t>350 метров</w:t>
        </w:r>
      </w:smartTag>
      <w:r w:rsidRPr="006A4158">
        <w:rPr>
          <w:szCs w:val="28"/>
        </w:rPr>
        <w:t>;</w:t>
      </w:r>
    </w:p>
    <w:p w:rsidR="007F6E7B" w:rsidRPr="006A4158" w:rsidRDefault="007F6E7B" w:rsidP="007F6E7B">
      <w:pPr>
        <w:rPr>
          <w:szCs w:val="28"/>
        </w:rPr>
      </w:pPr>
      <w:r w:rsidRPr="006A4158">
        <w:rPr>
          <w:szCs w:val="28"/>
        </w:rPr>
        <w:t>для трубопроводов 2 класса:</w:t>
      </w:r>
    </w:p>
    <w:p w:rsidR="007F6E7B" w:rsidRPr="006A4158" w:rsidRDefault="007F6E7B" w:rsidP="007F6E7B">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75 метров"/>
        </w:smartTagPr>
        <w:r w:rsidRPr="006A4158">
          <w:rPr>
            <w:szCs w:val="28"/>
          </w:rPr>
          <w:t>75 метров</w:t>
        </w:r>
      </w:smartTag>
      <w:r w:rsidRPr="006A4158">
        <w:rPr>
          <w:szCs w:val="28"/>
        </w:rPr>
        <w:t>;</w:t>
      </w:r>
    </w:p>
    <w:p w:rsidR="007F6E7B" w:rsidRPr="006A4158" w:rsidRDefault="007F6E7B" w:rsidP="007F6E7B">
      <w:pPr>
        <w:rPr>
          <w:szCs w:val="28"/>
        </w:rPr>
      </w:pPr>
      <w:r w:rsidRPr="006A4158">
        <w:rPr>
          <w:szCs w:val="28"/>
        </w:rPr>
        <w:t xml:space="preserve">при диаметре свыше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100 до 125 метров;</w:t>
      </w:r>
    </w:p>
    <w:p w:rsidR="007F6E7B" w:rsidRPr="006A4158" w:rsidRDefault="007F6E7B" w:rsidP="007F6E7B">
      <w:pPr>
        <w:rPr>
          <w:szCs w:val="28"/>
        </w:rPr>
      </w:pPr>
      <w:r w:rsidRPr="006A4158">
        <w:rPr>
          <w:szCs w:val="28"/>
        </w:rPr>
        <w:t>от наземных магистральных газопроводов, не содержащих сероводород, до магистральных оросительных каналов, рек, водоемов и водозаборных сооружений - 25 метров;</w:t>
      </w:r>
    </w:p>
    <w:p w:rsidR="007F6E7B" w:rsidRPr="006A4158" w:rsidRDefault="007F6E7B" w:rsidP="007F6E7B">
      <w:pPr>
        <w:rPr>
          <w:szCs w:val="28"/>
        </w:rPr>
      </w:pPr>
      <w:r w:rsidRPr="006A4158">
        <w:rPr>
          <w:szCs w:val="28"/>
        </w:rPr>
        <w:t>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w:t>
      </w:r>
    </w:p>
    <w:p w:rsidR="007F6E7B" w:rsidRPr="006A4158" w:rsidRDefault="007F6E7B" w:rsidP="007F6E7B">
      <w:pPr>
        <w:rPr>
          <w:szCs w:val="28"/>
        </w:rPr>
      </w:pPr>
      <w:r w:rsidRPr="006A4158">
        <w:rPr>
          <w:szCs w:val="28"/>
        </w:rPr>
        <w:t xml:space="preserve">при диаметре до </w:t>
      </w:r>
      <w:smartTag w:uri="urn:schemas-microsoft-com:office:smarttags" w:element="metricconverter">
        <w:smartTagPr>
          <w:attr w:name="ProductID" w:val="150 мм"/>
        </w:smartTagPr>
        <w:r w:rsidRPr="006A4158">
          <w:rPr>
            <w:szCs w:val="28"/>
          </w:rPr>
          <w:t>150 мм</w:t>
        </w:r>
      </w:smartTag>
      <w:r w:rsidRPr="006A4158">
        <w:rPr>
          <w:szCs w:val="28"/>
        </w:rPr>
        <w:t xml:space="preserve"> - от 100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7F6E7B" w:rsidRPr="006A4158" w:rsidRDefault="007F6E7B" w:rsidP="007F6E7B">
      <w:pPr>
        <w:rPr>
          <w:szCs w:val="28"/>
        </w:rPr>
      </w:pPr>
      <w:r w:rsidRPr="006A4158">
        <w:rPr>
          <w:szCs w:val="28"/>
        </w:rPr>
        <w:t xml:space="preserve">при диаметре 150 -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175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7F6E7B" w:rsidRPr="006A4158" w:rsidRDefault="007F6E7B" w:rsidP="007F6E7B">
      <w:pPr>
        <w:rPr>
          <w:szCs w:val="28"/>
        </w:rPr>
      </w:pPr>
      <w:r w:rsidRPr="006A4158">
        <w:rPr>
          <w:szCs w:val="28"/>
        </w:rPr>
        <w:t xml:space="preserve">при диаметре 300 - </w:t>
      </w:r>
      <w:smartTag w:uri="urn:schemas-microsoft-com:office:smarttags" w:element="metricconverter">
        <w:smartTagPr>
          <w:attr w:name="ProductID" w:val="500 мм"/>
        </w:smartTagPr>
        <w:r w:rsidRPr="006A4158">
          <w:rPr>
            <w:szCs w:val="28"/>
          </w:rPr>
          <w:t>500 мм</w:t>
        </w:r>
      </w:smartTag>
      <w:r w:rsidRPr="006A4158">
        <w:rPr>
          <w:szCs w:val="28"/>
        </w:rPr>
        <w:t xml:space="preserve"> - от 350 до </w:t>
      </w:r>
      <w:smartTag w:uri="urn:schemas-microsoft-com:office:smarttags" w:element="metricconverter">
        <w:smartTagPr>
          <w:attr w:name="ProductID" w:val="500 метров"/>
        </w:smartTagPr>
        <w:r w:rsidRPr="006A4158">
          <w:rPr>
            <w:szCs w:val="28"/>
          </w:rPr>
          <w:t>500 метров</w:t>
        </w:r>
      </w:smartTag>
      <w:r w:rsidRPr="006A4158">
        <w:rPr>
          <w:szCs w:val="28"/>
        </w:rPr>
        <w:t>;</w:t>
      </w:r>
    </w:p>
    <w:p w:rsidR="007F6E7B" w:rsidRPr="006A4158" w:rsidRDefault="007F6E7B" w:rsidP="007F6E7B">
      <w:pPr>
        <w:rPr>
          <w:szCs w:val="28"/>
        </w:rPr>
      </w:pPr>
      <w:r w:rsidRPr="006A4158">
        <w:rPr>
          <w:szCs w:val="28"/>
        </w:rPr>
        <w:t xml:space="preserve">при диаметре 500 -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800 до </w:t>
      </w:r>
      <w:smartTag w:uri="urn:schemas-microsoft-com:office:smarttags" w:element="metricconverter">
        <w:smartTagPr>
          <w:attr w:name="ProductID" w:val="1000 метров"/>
        </w:smartTagPr>
        <w:r w:rsidRPr="006A4158">
          <w:rPr>
            <w:szCs w:val="28"/>
          </w:rPr>
          <w:t>1000 метров</w:t>
        </w:r>
      </w:smartTag>
      <w:r w:rsidRPr="006A4158">
        <w:rPr>
          <w:szCs w:val="28"/>
        </w:rPr>
        <w:t>.</w:t>
      </w:r>
    </w:p>
    <w:p w:rsidR="007F6E7B" w:rsidRPr="006A4158" w:rsidRDefault="007F6E7B" w:rsidP="007F6E7B">
      <w:pPr>
        <w:rPr>
          <w:szCs w:val="28"/>
        </w:rPr>
      </w:pPr>
      <w:r w:rsidRPr="006A4158">
        <w:rPr>
          <w:szCs w:val="28"/>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7F6E7B" w:rsidRDefault="007F6E7B" w:rsidP="007F6E7B">
      <w:r w:rsidRPr="006A4158">
        <w:rPr>
          <w:szCs w:val="28"/>
        </w:rPr>
        <w:t xml:space="preserve">Рекомендуемые минимальные расстояния магистральных газопроводов, транспортирующих природный газ с высокими коррозирующими свойствами, </w:t>
      </w:r>
      <w:r w:rsidRPr="006A4158">
        <w:rPr>
          <w:szCs w:val="28"/>
        </w:rPr>
        <w:lastRenderedPageBreak/>
        <w:t>определяются на основе расчетов в каждом конкретном случае, а также по опыту эксплуатации, но не менее 2 километров</w:t>
      </w:r>
      <w:r w:rsidRPr="006A4158">
        <w:t>.</w:t>
      </w:r>
    </w:p>
    <w:p w:rsidR="007F6E7B" w:rsidRPr="006A4158" w:rsidRDefault="007F6E7B" w:rsidP="007F6E7B">
      <w:r>
        <w:t xml:space="preserve">8.3. </w:t>
      </w:r>
      <w:r w:rsidRPr="006A4158">
        <w:t>Придорожной полосы</w:t>
      </w:r>
    </w:p>
    <w:p w:rsidR="007F6E7B" w:rsidRPr="006A4158" w:rsidRDefault="007F6E7B" w:rsidP="007F6E7B">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 xml:space="preserve">В </w:t>
      </w:r>
      <w:r>
        <w:rPr>
          <w:rFonts w:eastAsiaTheme="minorHAnsi" w:cstheme="minorBidi"/>
          <w:sz w:val="26"/>
          <w:szCs w:val="22"/>
          <w:lang w:eastAsia="en-US"/>
        </w:rPr>
        <w:t>соответствии со статьей </w:t>
      </w:r>
      <w:r w:rsidRPr="006A4158">
        <w:rPr>
          <w:rFonts w:eastAsiaTheme="minorHAnsi" w:cstheme="minorBidi"/>
          <w:sz w:val="26"/>
          <w:szCs w:val="22"/>
          <w:lang w:eastAsia="en-US"/>
        </w:rPr>
        <w:t xml:space="preserve">26 Федерального закона </w:t>
      </w:r>
      <w:r w:rsidRPr="006A4158">
        <w:rPr>
          <w:rFonts w:eastAsiaTheme="minorHAnsi" w:cstheme="minorBidi"/>
          <w:sz w:val="26"/>
          <w:szCs w:val="22"/>
          <w:lang w:eastAsia="en-US"/>
        </w:rPr>
        <w:br/>
        <w:t xml:space="preserve">"Об автомобильных дорогах и о дорожной деятельности в Российской Федерации и о внесении изменений в отдельные законодательные </w:t>
      </w:r>
      <w:r w:rsidRPr="006A4158">
        <w:rPr>
          <w:rFonts w:eastAsiaTheme="minorHAnsi" w:cstheme="minorBidi"/>
          <w:sz w:val="26"/>
          <w:szCs w:val="22"/>
          <w:lang w:eastAsia="en-US"/>
        </w:rPr>
        <w:br/>
        <w:t>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 в пределах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7F6E7B" w:rsidRPr="006A4158" w:rsidRDefault="007F6E7B" w:rsidP="007F6E7B">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от границы полосы отвода таких автомобильных дорог в размере:</w:t>
      </w:r>
    </w:p>
    <w:p w:rsidR="007F6E7B" w:rsidRPr="006A4158" w:rsidRDefault="007F6E7B" w:rsidP="007F6E7B">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75 метров - для автомобильных дорог 1-й и 2-й категорий;</w:t>
      </w:r>
    </w:p>
    <w:p w:rsidR="007F6E7B" w:rsidRPr="006A4158" w:rsidRDefault="007F6E7B" w:rsidP="007F6E7B">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50 метров - для автомобильных дорог 3-й и 4-й категорий;</w:t>
      </w:r>
    </w:p>
    <w:p w:rsidR="007F6E7B" w:rsidRPr="006A4158" w:rsidRDefault="007F6E7B" w:rsidP="007F6E7B">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100 метров - для автомобильных дорог, соединяющих административные центры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7F6E7B" w:rsidRPr="006A4158" w:rsidRDefault="007F6E7B" w:rsidP="007F6E7B">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150 метров - для участков автомобильных дорог, построенных для объездов городов с численностью населения свыше 250 тыс. человек.</w:t>
      </w:r>
    </w:p>
    <w:p w:rsidR="007F6E7B" w:rsidRDefault="007F6E7B" w:rsidP="007F6E7B">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Порядок установления и использования придорожных полос автомобильных дорог федерального значения устанавливается Минтрансом России.</w:t>
      </w:r>
    </w:p>
    <w:p w:rsidR="007F6E7B" w:rsidRPr="006A4158" w:rsidRDefault="007F6E7B" w:rsidP="007F6E7B">
      <w:r w:rsidRPr="006A4158">
        <w:t xml:space="preserve">9. В соответствии со статьей 65 Водного кодекса Российской Федерации устанавливаются </w:t>
      </w:r>
      <w:proofErr w:type="spellStart"/>
      <w:r w:rsidRPr="006A4158">
        <w:t>водоохранные</w:t>
      </w:r>
      <w:proofErr w:type="spellEnd"/>
      <w:r w:rsidRPr="006A4158">
        <w:t xml:space="preserve"> зоны и границы прибрежных защитных полос водных объектов, в пределах которых устанавливается специальный режим осуществления хозяйственной и иной деятельности в целях предотвращения </w:t>
      </w:r>
      <w:r w:rsidRPr="006A4158">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F6E7B" w:rsidRPr="006A4158" w:rsidRDefault="007F6E7B" w:rsidP="007F6E7B">
      <w:r w:rsidRPr="006A4158">
        <w:t xml:space="preserve">В границах </w:t>
      </w:r>
      <w:proofErr w:type="spellStart"/>
      <w:r w:rsidRPr="006A4158">
        <w:t>водоохранных</w:t>
      </w:r>
      <w:proofErr w:type="spellEnd"/>
      <w:r w:rsidRPr="006A415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 а также в  указанных зонах устанавливают</w:t>
      </w:r>
      <w:r>
        <w:t>ся прибрежные защитные полосы,</w:t>
      </w:r>
      <w:r w:rsidRPr="006A4158">
        <w:t xml:space="preserve"> на территориях которых вводятся дополнительные ограничения хозяйственной и иной деятельности.</w:t>
      </w:r>
    </w:p>
    <w:p w:rsidR="007F6E7B" w:rsidRPr="006A4158" w:rsidRDefault="007F6E7B" w:rsidP="007F6E7B">
      <w:r w:rsidRPr="006A4158">
        <w:t xml:space="preserve">Границы </w:t>
      </w:r>
      <w:proofErr w:type="spellStart"/>
      <w:r w:rsidRPr="006A4158">
        <w:t>водоохранных</w:t>
      </w:r>
      <w:proofErr w:type="spellEnd"/>
      <w:r w:rsidRPr="006A4158">
        <w:t xml:space="preserve"> зон и границы прибрежных защитных полос водных объектов устанавливаются на местности в порядке, определенном постановлением Правительства Российской Федерации от 10 января 2009 г. № 17 "Об утверждении Правил установления на местности границ </w:t>
      </w:r>
      <w:proofErr w:type="spellStart"/>
      <w:r w:rsidRPr="006A4158">
        <w:t>водоохранных</w:t>
      </w:r>
      <w:proofErr w:type="spellEnd"/>
      <w:r w:rsidRPr="006A4158">
        <w:t xml:space="preserve"> зон и границ прибрежных защитных полос водных объектов".</w:t>
      </w:r>
    </w:p>
    <w:p w:rsidR="007F6E7B" w:rsidRDefault="007F6E7B" w:rsidP="007F6E7B">
      <w: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7F6E7B" w:rsidRDefault="007F6E7B" w:rsidP="007F6E7B">
      <w:r>
        <w:t>а) виды запрещенного использования, определяемые в соответствии с нормативными актами Российской Федерации;</w:t>
      </w:r>
    </w:p>
    <w:p w:rsidR="007F6E7B" w:rsidRDefault="007F6E7B" w:rsidP="007F6E7B">
      <w:r>
        <w:t>б)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7F6E7B" w:rsidRPr="006A4158" w:rsidRDefault="007F6E7B" w:rsidP="007F6E7B">
      <w:r w:rsidRPr="006A4158">
        <w:t>11. Охранные зоны особо охраняемых природных территорий</w:t>
      </w:r>
    </w:p>
    <w:p w:rsidR="007F6E7B" w:rsidRPr="006A4158" w:rsidRDefault="007F6E7B" w:rsidP="007F6E7B">
      <w:r w:rsidRPr="006A4158">
        <w:t xml:space="preserve">Порядок создания охранных зон особо охраняемых природных территорий, установления их границ, определения режима охраны и использования земельных </w:t>
      </w:r>
      <w:r w:rsidRPr="006A4158">
        <w:lastRenderedPageBreak/>
        <w:t>участков и водных объектов в границах таких зон определяется действующим законодательством в области охраны особо охраняемых природных территорий.</w:t>
      </w:r>
    </w:p>
    <w:p w:rsidR="007F6E7B" w:rsidRPr="006A4158" w:rsidRDefault="007F6E7B" w:rsidP="007F6E7B">
      <w:r w:rsidRPr="006A4158">
        <w:t>Охранные зоны создаются для предотвращения неблагоприятных антропогенных воздействий на особо охраняемые природные территории на прилегающих к ним земельных участках и водных объектах.</w:t>
      </w:r>
    </w:p>
    <w:p w:rsidR="007F6E7B" w:rsidRPr="006A4158" w:rsidRDefault="007F6E7B" w:rsidP="007F6E7B">
      <w:r w:rsidRPr="006A4158">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7F6E7B" w:rsidRPr="006A4158" w:rsidRDefault="007F6E7B" w:rsidP="007F6E7B">
      <w:r w:rsidRPr="006A4158">
        <w:t>Режим охраны и использования земельных участков и водных объектов в границах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7F6E7B" w:rsidRPr="006A4158" w:rsidRDefault="007F6E7B" w:rsidP="007F6E7B">
      <w:pPr>
        <w:pStyle w:val="aa"/>
        <w:numPr>
          <w:ilvl w:val="0"/>
          <w:numId w:val="50"/>
        </w:numPr>
      </w:pPr>
      <w:r w:rsidRPr="006A4158">
        <w:t>Охотничьи угодья</w:t>
      </w:r>
    </w:p>
    <w:p w:rsidR="007F6E7B" w:rsidRPr="006A4158" w:rsidRDefault="007F6E7B" w:rsidP="007F6E7B">
      <w:r w:rsidRPr="006A4158">
        <w:t xml:space="preserve">Проведение мероприятий по сохранению охотничьих ресурсов и </w:t>
      </w:r>
      <w:proofErr w:type="gramStart"/>
      <w:r w:rsidRPr="006A4158">
        <w:t>среды их обитания</w:t>
      </w:r>
      <w:proofErr w:type="gramEnd"/>
      <w:r w:rsidRPr="006A4158">
        <w:t xml:space="preserve"> и создание охотничьей инфраструктуры обеспечиваются органами государственной власти в пределах их полномочий, определенных Федеральным законом от 24.07.2009 N 209-ФЗ «Об охоте и о сохранении охотничьих ресурсов и о внесении изменений в отдельные законодательные акты Российской Федерации», и в предусмотренных настоящим Федеральным законом случаях юридическими лицами, индивидуальными предпринимателями.</w:t>
      </w:r>
    </w:p>
    <w:p w:rsidR="007F6E7B" w:rsidRPr="006A4158" w:rsidRDefault="007F6E7B" w:rsidP="007F6E7B">
      <w:r w:rsidRPr="006A4158">
        <w:t>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7F6E7B" w:rsidRDefault="007F6E7B" w:rsidP="007F6E7B">
      <w:r w:rsidRPr="006A4158">
        <w:t>13. Земельные участки в границах территорий объектов культурного наследия. Защитные зоны объектов культурного наследия</w:t>
      </w:r>
      <w:r>
        <w:t>.</w:t>
      </w:r>
    </w:p>
    <w:p w:rsidR="007F6E7B" w:rsidRPr="006A4158" w:rsidRDefault="007F6E7B" w:rsidP="007F6E7B">
      <w:r w:rsidRPr="006A4158">
        <w:t xml:space="preserve">13.1.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w:t>
      </w:r>
      <w:r w:rsidRPr="006A4158">
        <w:lastRenderedPageBreak/>
        <w:t>земельным законодательством Российской Федерации и настоящим Федеральным законом.</w:t>
      </w:r>
    </w:p>
    <w:p w:rsidR="007F6E7B" w:rsidRPr="006A4158" w:rsidRDefault="007F6E7B" w:rsidP="007F6E7B">
      <w:r w:rsidRPr="006A4158">
        <w:t xml:space="preserve">13.2. Защитными зонами объектов культурного наследия являются территории, которые прилегают к включенным </w:t>
      </w:r>
      <w:r>
        <w:t xml:space="preserve">в реестр памятникам и ансамблям, </w:t>
      </w:r>
      <w:r w:rsidRPr="006A4158">
        <w:t>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F6E7B" w:rsidRPr="006A4158" w:rsidRDefault="007F6E7B" w:rsidP="007F6E7B">
      <w:r w:rsidRPr="006A4158">
        <w:t>13.3.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w:t>
      </w:r>
      <w:r>
        <w:t>еральным законом от 25.06.2002 №</w:t>
      </w:r>
      <w:r w:rsidRPr="006A4158">
        <w:t xml:space="preserve"> 73-ФЗ «Об объектах культурного наследия (памятниках истории и культуры) народов Российской Федерации» требования и ограничения.</w:t>
      </w:r>
    </w:p>
    <w:p w:rsidR="007F6E7B" w:rsidRPr="006A4158" w:rsidRDefault="007F6E7B" w:rsidP="007F6E7B">
      <w:r w:rsidRPr="006A4158">
        <w:t>13.4. Границы защитной зоны объекта культурного наследия устанавливаются:</w:t>
      </w:r>
    </w:p>
    <w:p w:rsidR="007F6E7B" w:rsidRPr="006A4158" w:rsidRDefault="007F6E7B" w:rsidP="007F6E7B">
      <w:r w:rsidRPr="006A415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F6E7B" w:rsidRPr="006A4158" w:rsidRDefault="007F6E7B" w:rsidP="007F6E7B">
      <w:r w:rsidRPr="006A4158">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F6E7B" w:rsidRPr="006A4158" w:rsidRDefault="007F6E7B" w:rsidP="007F6E7B">
      <w:r w:rsidRPr="006A4158">
        <w:t xml:space="preserve">13.5.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w:t>
      </w:r>
      <w:r w:rsidRPr="006A4158">
        <w:lastRenderedPageBreak/>
        <w:t>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F6E7B" w:rsidRPr="006A4158" w:rsidRDefault="007F6E7B" w:rsidP="007F6E7B">
      <w:r w:rsidRPr="006A4158">
        <w:t>13.6.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13.4 и 13.5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F6E7B" w:rsidRPr="006A4158" w:rsidRDefault="007F6E7B" w:rsidP="007F6E7B">
      <w:r w:rsidRPr="006A4158">
        <w:t>13.7.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7F6E7B" w:rsidRPr="006A4158" w:rsidRDefault="007F6E7B" w:rsidP="007F6E7B">
      <w:r w:rsidRPr="006A4158">
        <w:t>14. Зоны затопления, подтопления</w:t>
      </w:r>
    </w:p>
    <w:p w:rsidR="007F6E7B" w:rsidRPr="006A4158" w:rsidRDefault="007F6E7B" w:rsidP="007F6E7B">
      <w:r w:rsidRPr="006A4158">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7F6E7B" w:rsidRPr="006A4158" w:rsidRDefault="007F6E7B" w:rsidP="007F6E7B">
      <w:r w:rsidRPr="006A4158">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w:t>
      </w:r>
      <w:r w:rsidRPr="006A4158">
        <w:lastRenderedPageBreak/>
        <w:t>для государственных или муниципальных нужд в порядке, установленном земельным законодательством и гражданским законодательством.</w:t>
      </w:r>
    </w:p>
    <w:p w:rsidR="007F6E7B" w:rsidRPr="006A4158" w:rsidRDefault="007F6E7B" w:rsidP="007F6E7B">
      <w:r w:rsidRPr="006A4158">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F6E7B" w:rsidRPr="006A4158" w:rsidRDefault="007F6E7B" w:rsidP="007F6E7B">
      <w:r w:rsidRPr="006A4158">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F6E7B" w:rsidRPr="006A4158" w:rsidRDefault="007F6E7B" w:rsidP="007F6E7B">
      <w:r w:rsidRPr="006A4158">
        <w:t>2) использование сточных вод в целях регулирования плодородия почв;</w:t>
      </w:r>
    </w:p>
    <w:p w:rsidR="007F6E7B" w:rsidRPr="006A4158" w:rsidRDefault="007F6E7B" w:rsidP="007F6E7B">
      <w:r w:rsidRPr="006A4158">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6E7B" w:rsidRDefault="007F6E7B" w:rsidP="007F6E7B">
      <w:r w:rsidRPr="006A4158">
        <w:t>4) осуществление авиационных мер по борьбе с вредными организмами.</w:t>
      </w:r>
    </w:p>
    <w:p w:rsidR="007F6E7B" w:rsidRDefault="007F6E7B" w:rsidP="007F6E7B">
      <w:r>
        <w:t>15.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0932F1" w:rsidRDefault="007F6E7B" w:rsidP="007F6E7B">
      <w:r>
        <w:t>16.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7F6E7B" w:rsidRDefault="007F6E7B"/>
    <w:sectPr w:rsidR="007F6E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BF" w:rsidRDefault="00113EBF" w:rsidP="000932F1">
      <w:pPr>
        <w:spacing w:line="240" w:lineRule="auto"/>
      </w:pPr>
      <w:r>
        <w:separator/>
      </w:r>
    </w:p>
  </w:endnote>
  <w:endnote w:type="continuationSeparator" w:id="0">
    <w:p w:rsidR="00113EBF" w:rsidRDefault="00113EBF"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1" w:rsidRPr="009130F6" w:rsidRDefault="00934C71"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934C71" w:rsidRPr="00983B40" w:rsidRDefault="00934C71"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B50017">
          <w:rPr>
            <w:rFonts w:cs="Times New Roman"/>
            <w:noProof/>
            <w:sz w:val="22"/>
          </w:rPr>
          <w:t>46</w:t>
        </w:r>
        <w:r w:rsidRPr="00983B40">
          <w:rPr>
            <w:rFonts w:cs="Times New Roman"/>
            <w:sz w:val="22"/>
          </w:rPr>
          <w:fldChar w:fldCharType="end"/>
        </w:r>
      </w:p>
    </w:sdtContent>
  </w:sdt>
  <w:p w:rsidR="00934C71" w:rsidRPr="000932F1" w:rsidRDefault="00934C71"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w:t>
    </w:r>
    <w:proofErr w:type="spellStart"/>
    <w:r>
      <w:rPr>
        <w:rFonts w:cs="Times New Roman"/>
        <w:sz w:val="22"/>
      </w:rPr>
      <w:t>Гипрогор</w:t>
    </w:r>
    <w:proofErr w:type="spellEnd"/>
    <w:r>
      <w:rPr>
        <w:rFonts w:cs="Times New Roman"/>
        <w:sz w:val="22"/>
      </w:rPr>
      <w:t>»</w:t>
    </w:r>
    <w:r>
      <w:rPr>
        <w:rFonts w:cs="Times New Roman"/>
        <w:sz w:val="22"/>
      </w:rPr>
      <w:tab/>
    </w:r>
    <w:r>
      <w:rPr>
        <w:rFonts w:cs="Times New Roman"/>
        <w:sz w:val="22"/>
      </w:rPr>
      <w:tab/>
      <w:t>Москва 2020</w:t>
    </w:r>
  </w:p>
  <w:p w:rsidR="00934C71" w:rsidRDefault="00934C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BF" w:rsidRDefault="00113EBF" w:rsidP="000932F1">
      <w:pPr>
        <w:spacing w:line="240" w:lineRule="auto"/>
      </w:pPr>
      <w:r>
        <w:separator/>
      </w:r>
    </w:p>
  </w:footnote>
  <w:footnote w:type="continuationSeparator" w:id="0">
    <w:p w:rsidR="00113EBF" w:rsidRDefault="00113EBF"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1" w:rsidRPr="005A3000" w:rsidRDefault="00934C71"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1" w:rsidRDefault="00934C71"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proofErr w:type="spellStart"/>
    <w:r w:rsidR="00CC6C55">
      <w:rPr>
        <w:rFonts w:cs="Times New Roman"/>
        <w:sz w:val="22"/>
      </w:rPr>
      <w:t>Солонцовск</w:t>
    </w:r>
    <w:r>
      <w:rPr>
        <w:rFonts w:cs="Times New Roman"/>
        <w:sz w:val="22"/>
      </w:rPr>
      <w:t>ого</w:t>
    </w:r>
    <w:proofErr w:type="spellEnd"/>
    <w:r>
      <w:rPr>
        <w:rFonts w:cs="Times New Roman"/>
        <w:sz w:val="22"/>
      </w:rPr>
      <w:t xml:space="preserve"> сельского поселения (корректировка)</w:t>
    </w:r>
  </w:p>
  <w:p w:rsidR="00934C71" w:rsidRDefault="00934C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D6F3393"/>
    <w:multiLevelType w:val="hybridMultilevel"/>
    <w:tmpl w:val="5C4C50E4"/>
    <w:lvl w:ilvl="0" w:tplc="CA943680">
      <w:start w:val="1"/>
      <w:numFmt w:val="decimal"/>
      <w:lvlText w:val="%1."/>
      <w:lvlJc w:val="left"/>
      <w:pPr>
        <w:ind w:left="58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C7C24EA"/>
    <w:multiLevelType w:val="hybridMultilevel"/>
    <w:tmpl w:val="0D7CA594"/>
    <w:lvl w:ilvl="0" w:tplc="3E38416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359FC"/>
    <w:multiLevelType w:val="hybridMultilevel"/>
    <w:tmpl w:val="AA367CC0"/>
    <w:lvl w:ilvl="0" w:tplc="A7CE095E">
      <w:start w:val="12"/>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31"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0"/>
  </w:num>
  <w:num w:numId="3">
    <w:abstractNumId w:val="36"/>
  </w:num>
  <w:num w:numId="4">
    <w:abstractNumId w:val="39"/>
  </w:num>
  <w:num w:numId="5">
    <w:abstractNumId w:val="0"/>
  </w:num>
  <w:num w:numId="6">
    <w:abstractNumId w:val="3"/>
  </w:num>
  <w:num w:numId="7">
    <w:abstractNumId w:val="32"/>
  </w:num>
  <w:num w:numId="8">
    <w:abstractNumId w:val="42"/>
  </w:num>
  <w:num w:numId="9">
    <w:abstractNumId w:val="41"/>
  </w:num>
  <w:num w:numId="10">
    <w:abstractNumId w:val="6"/>
  </w:num>
  <w:num w:numId="11">
    <w:abstractNumId w:val="2"/>
  </w:num>
  <w:num w:numId="12">
    <w:abstractNumId w:val="47"/>
  </w:num>
  <w:num w:numId="13">
    <w:abstractNumId w:val="11"/>
  </w:num>
  <w:num w:numId="14">
    <w:abstractNumId w:val="44"/>
  </w:num>
  <w:num w:numId="15">
    <w:abstractNumId w:val="29"/>
  </w:num>
  <w:num w:numId="16">
    <w:abstractNumId w:val="7"/>
  </w:num>
  <w:num w:numId="17">
    <w:abstractNumId w:val="19"/>
  </w:num>
  <w:num w:numId="18">
    <w:abstractNumId w:val="8"/>
  </w:num>
  <w:num w:numId="19">
    <w:abstractNumId w:val="33"/>
  </w:num>
  <w:num w:numId="20">
    <w:abstractNumId w:val="18"/>
  </w:num>
  <w:num w:numId="21">
    <w:abstractNumId w:val="26"/>
  </w:num>
  <w:num w:numId="22">
    <w:abstractNumId w:val="16"/>
  </w:num>
  <w:num w:numId="23">
    <w:abstractNumId w:val="35"/>
  </w:num>
  <w:num w:numId="24">
    <w:abstractNumId w:val="24"/>
  </w:num>
  <w:num w:numId="25">
    <w:abstractNumId w:val="9"/>
  </w:num>
  <w:num w:numId="26">
    <w:abstractNumId w:val="25"/>
  </w:num>
  <w:num w:numId="27">
    <w:abstractNumId w:val="13"/>
  </w:num>
  <w:num w:numId="28">
    <w:abstractNumId w:val="22"/>
  </w:num>
  <w:num w:numId="29">
    <w:abstractNumId w:val="46"/>
  </w:num>
  <w:num w:numId="30">
    <w:abstractNumId w:val="27"/>
  </w:num>
  <w:num w:numId="31">
    <w:abstractNumId w:val="37"/>
  </w:num>
  <w:num w:numId="32">
    <w:abstractNumId w:val="28"/>
  </w:num>
  <w:num w:numId="33">
    <w:abstractNumId w:val="34"/>
  </w:num>
  <w:num w:numId="34">
    <w:abstractNumId w:val="5"/>
  </w:num>
  <w:num w:numId="35">
    <w:abstractNumId w:val="40"/>
  </w:num>
  <w:num w:numId="36">
    <w:abstractNumId w:val="31"/>
  </w:num>
  <w:num w:numId="37">
    <w:abstractNumId w:val="12"/>
  </w:num>
  <w:num w:numId="38">
    <w:abstractNumId w:val="10"/>
  </w:num>
  <w:num w:numId="39">
    <w:abstractNumId w:val="14"/>
  </w:num>
  <w:num w:numId="40">
    <w:abstractNumId w:val="45"/>
  </w:num>
  <w:num w:numId="41">
    <w:abstractNumId w:val="15"/>
  </w:num>
  <w:num w:numId="42">
    <w:abstractNumId w:val="21"/>
  </w:num>
  <w:num w:numId="43">
    <w:abstractNumId w:val="38"/>
  </w:num>
  <w:num w:numId="44">
    <w:abstractNumId w:val="4"/>
  </w:num>
  <w:num w:numId="45">
    <w:abstractNumId w:val="48"/>
  </w:num>
  <w:num w:numId="46">
    <w:abstractNumId w:val="4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62427"/>
    <w:rsid w:val="000932F1"/>
    <w:rsid w:val="000B3822"/>
    <w:rsid w:val="000C67CE"/>
    <w:rsid w:val="000D232E"/>
    <w:rsid w:val="000E1BFC"/>
    <w:rsid w:val="000E68E5"/>
    <w:rsid w:val="00104423"/>
    <w:rsid w:val="00113EBF"/>
    <w:rsid w:val="00125FAD"/>
    <w:rsid w:val="00171D8A"/>
    <w:rsid w:val="001803ED"/>
    <w:rsid w:val="001968D6"/>
    <w:rsid w:val="001A144B"/>
    <w:rsid w:val="001E64CF"/>
    <w:rsid w:val="00206B46"/>
    <w:rsid w:val="00221B5F"/>
    <w:rsid w:val="002442E6"/>
    <w:rsid w:val="00246D9A"/>
    <w:rsid w:val="00281081"/>
    <w:rsid w:val="002A685A"/>
    <w:rsid w:val="002B119F"/>
    <w:rsid w:val="002D1D62"/>
    <w:rsid w:val="002D2323"/>
    <w:rsid w:val="00312C2C"/>
    <w:rsid w:val="003539C6"/>
    <w:rsid w:val="00372ED4"/>
    <w:rsid w:val="00382D04"/>
    <w:rsid w:val="0039172F"/>
    <w:rsid w:val="003A3ACD"/>
    <w:rsid w:val="003B360B"/>
    <w:rsid w:val="003E7E39"/>
    <w:rsid w:val="003F142B"/>
    <w:rsid w:val="004204D4"/>
    <w:rsid w:val="004503CD"/>
    <w:rsid w:val="00460269"/>
    <w:rsid w:val="004B18DE"/>
    <w:rsid w:val="004B5305"/>
    <w:rsid w:val="004D5531"/>
    <w:rsid w:val="004F026C"/>
    <w:rsid w:val="004F57F3"/>
    <w:rsid w:val="004F5BF5"/>
    <w:rsid w:val="00516F26"/>
    <w:rsid w:val="00517477"/>
    <w:rsid w:val="00537BB2"/>
    <w:rsid w:val="00544B8E"/>
    <w:rsid w:val="00571E6A"/>
    <w:rsid w:val="00585455"/>
    <w:rsid w:val="00595600"/>
    <w:rsid w:val="005A2458"/>
    <w:rsid w:val="005D254F"/>
    <w:rsid w:val="005E4658"/>
    <w:rsid w:val="00620AE0"/>
    <w:rsid w:val="00621097"/>
    <w:rsid w:val="00656BC1"/>
    <w:rsid w:val="00657425"/>
    <w:rsid w:val="00657D53"/>
    <w:rsid w:val="006863C7"/>
    <w:rsid w:val="006A5FE9"/>
    <w:rsid w:val="006F4C70"/>
    <w:rsid w:val="0070095A"/>
    <w:rsid w:val="00711AED"/>
    <w:rsid w:val="0073787A"/>
    <w:rsid w:val="00745127"/>
    <w:rsid w:val="00762A56"/>
    <w:rsid w:val="00765F48"/>
    <w:rsid w:val="00772B97"/>
    <w:rsid w:val="00772CAF"/>
    <w:rsid w:val="00781289"/>
    <w:rsid w:val="00790F4E"/>
    <w:rsid w:val="007A7B95"/>
    <w:rsid w:val="007C21C0"/>
    <w:rsid w:val="007E512F"/>
    <w:rsid w:val="007E7C57"/>
    <w:rsid w:val="007F672C"/>
    <w:rsid w:val="007F6E7B"/>
    <w:rsid w:val="008048B9"/>
    <w:rsid w:val="00813910"/>
    <w:rsid w:val="00816BCB"/>
    <w:rsid w:val="00833239"/>
    <w:rsid w:val="0084702C"/>
    <w:rsid w:val="0085773A"/>
    <w:rsid w:val="0087587C"/>
    <w:rsid w:val="00891918"/>
    <w:rsid w:val="008A338A"/>
    <w:rsid w:val="008B61E2"/>
    <w:rsid w:val="008C5DBB"/>
    <w:rsid w:val="008C67BF"/>
    <w:rsid w:val="008D29C4"/>
    <w:rsid w:val="008D378C"/>
    <w:rsid w:val="008D4BD2"/>
    <w:rsid w:val="008D50FD"/>
    <w:rsid w:val="008F34D6"/>
    <w:rsid w:val="008F5E11"/>
    <w:rsid w:val="009017ED"/>
    <w:rsid w:val="00932F2B"/>
    <w:rsid w:val="00934C71"/>
    <w:rsid w:val="00944417"/>
    <w:rsid w:val="0097295C"/>
    <w:rsid w:val="00984A9F"/>
    <w:rsid w:val="00992642"/>
    <w:rsid w:val="00993E22"/>
    <w:rsid w:val="00994843"/>
    <w:rsid w:val="009B456A"/>
    <w:rsid w:val="009E4071"/>
    <w:rsid w:val="009E4788"/>
    <w:rsid w:val="009F3CDA"/>
    <w:rsid w:val="00A019B4"/>
    <w:rsid w:val="00A16C50"/>
    <w:rsid w:val="00A22333"/>
    <w:rsid w:val="00A37BD2"/>
    <w:rsid w:val="00A45D73"/>
    <w:rsid w:val="00A7730C"/>
    <w:rsid w:val="00A86C79"/>
    <w:rsid w:val="00AA19B2"/>
    <w:rsid w:val="00AA32C9"/>
    <w:rsid w:val="00AC63E6"/>
    <w:rsid w:val="00AD3427"/>
    <w:rsid w:val="00AD5E06"/>
    <w:rsid w:val="00AE0584"/>
    <w:rsid w:val="00AE291A"/>
    <w:rsid w:val="00AE314F"/>
    <w:rsid w:val="00AE4165"/>
    <w:rsid w:val="00AE7BB9"/>
    <w:rsid w:val="00AF6C45"/>
    <w:rsid w:val="00AF6E19"/>
    <w:rsid w:val="00B06E8E"/>
    <w:rsid w:val="00B23B13"/>
    <w:rsid w:val="00B31E77"/>
    <w:rsid w:val="00B32730"/>
    <w:rsid w:val="00B40E19"/>
    <w:rsid w:val="00B4317D"/>
    <w:rsid w:val="00B45321"/>
    <w:rsid w:val="00B46586"/>
    <w:rsid w:val="00B50017"/>
    <w:rsid w:val="00B559C4"/>
    <w:rsid w:val="00BA77C0"/>
    <w:rsid w:val="00BC0E0A"/>
    <w:rsid w:val="00BF122C"/>
    <w:rsid w:val="00C0195B"/>
    <w:rsid w:val="00C12DA8"/>
    <w:rsid w:val="00C20D6F"/>
    <w:rsid w:val="00C30BDC"/>
    <w:rsid w:val="00C32761"/>
    <w:rsid w:val="00C80C7A"/>
    <w:rsid w:val="00C95FB1"/>
    <w:rsid w:val="00CC5A86"/>
    <w:rsid w:val="00CC6C55"/>
    <w:rsid w:val="00CE353B"/>
    <w:rsid w:val="00CF0BB2"/>
    <w:rsid w:val="00CF3B8B"/>
    <w:rsid w:val="00D02BD9"/>
    <w:rsid w:val="00D22B5F"/>
    <w:rsid w:val="00D2732F"/>
    <w:rsid w:val="00D42282"/>
    <w:rsid w:val="00D4668F"/>
    <w:rsid w:val="00DB5DCB"/>
    <w:rsid w:val="00DD03F8"/>
    <w:rsid w:val="00DD69D5"/>
    <w:rsid w:val="00DF02D4"/>
    <w:rsid w:val="00E2207C"/>
    <w:rsid w:val="00E40D9A"/>
    <w:rsid w:val="00E61C0F"/>
    <w:rsid w:val="00E77F15"/>
    <w:rsid w:val="00E83CFC"/>
    <w:rsid w:val="00EA020D"/>
    <w:rsid w:val="00EA4D6C"/>
    <w:rsid w:val="00EC299F"/>
    <w:rsid w:val="00EC463D"/>
    <w:rsid w:val="00ED1C64"/>
    <w:rsid w:val="00F02975"/>
    <w:rsid w:val="00F16A2C"/>
    <w:rsid w:val="00F20259"/>
    <w:rsid w:val="00F51CC4"/>
    <w:rsid w:val="00F55B9D"/>
    <w:rsid w:val="00F61EC5"/>
    <w:rsid w:val="00F62E57"/>
    <w:rsid w:val="00F960A4"/>
    <w:rsid w:val="00FA73C8"/>
    <w:rsid w:val="00FC7D85"/>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04DC49"/>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paragraph" w:styleId="af">
    <w:name w:val="Normal (Web)"/>
    <w:basedOn w:val="a"/>
    <w:unhideWhenUsed/>
    <w:rsid w:val="007F6E7B"/>
    <w:pPr>
      <w:spacing w:line="360" w:lineRule="atLeast"/>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0885-D67B-49DD-B5A4-05003F75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124</Pages>
  <Words>29154</Words>
  <Characters>166182</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128</cp:revision>
  <dcterms:created xsi:type="dcterms:W3CDTF">2020-06-22T13:13:00Z</dcterms:created>
  <dcterms:modified xsi:type="dcterms:W3CDTF">2020-07-28T12:16:00Z</dcterms:modified>
</cp:coreProperties>
</file>